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BAF105" w14:textId="77777777" w:rsidR="00452AF6" w:rsidRPr="007E79F3" w:rsidRDefault="00452AF6" w:rsidP="00452AF6">
      <w:pPr>
        <w:spacing w:after="0" w:line="240" w:lineRule="auto"/>
        <w:ind w:left="1984"/>
        <w:rPr>
          <w:rFonts w:ascii="Times New Roman" w:hAnsi="Times New Roman"/>
          <w:sz w:val="28"/>
          <w:szCs w:val="28"/>
          <w:lang w:eastAsia="ru-RU"/>
        </w:rPr>
      </w:pPr>
      <w:bookmarkStart w:id="0" w:name="block-2661306"/>
      <w:r w:rsidRPr="007E79F3">
        <w:rPr>
          <w:rFonts w:ascii="Times New Roman" w:hAnsi="Times New Roman"/>
          <w:b/>
        </w:rPr>
        <w:t xml:space="preserve">                                                                                                                                        </w:t>
      </w:r>
      <w:r>
        <w:rPr>
          <w:rFonts w:ascii="Times New Roman" w:hAnsi="Times New Roman"/>
          <w:b/>
        </w:rPr>
        <w:t xml:space="preserve">                                   </w:t>
      </w:r>
      <w:r w:rsidRPr="007E79F3">
        <w:rPr>
          <w:rFonts w:ascii="Times New Roman" w:hAnsi="Times New Roman"/>
          <w:b/>
        </w:rPr>
        <w:t xml:space="preserve"> Приложение к ООП</w:t>
      </w:r>
    </w:p>
    <w:p w14:paraId="56BD00E4" w14:textId="77777777" w:rsidR="00452AF6" w:rsidRPr="007E79F3" w:rsidRDefault="00452AF6" w:rsidP="00452AF6">
      <w:pPr>
        <w:spacing w:after="0" w:line="240" w:lineRule="auto"/>
        <w:ind w:left="1984" w:firstLine="140"/>
        <w:rPr>
          <w:rFonts w:ascii="Times New Roman" w:hAnsi="Times New Roman"/>
          <w:b/>
        </w:rPr>
      </w:pPr>
      <w:r w:rsidRPr="007E79F3">
        <w:rPr>
          <w:rFonts w:ascii="Times New Roman" w:hAnsi="Times New Roman"/>
          <w:b/>
        </w:rPr>
        <w:t xml:space="preserve">                                                                                                                                                                       </w:t>
      </w:r>
      <w:r>
        <w:rPr>
          <w:rFonts w:ascii="Times New Roman" w:hAnsi="Times New Roman"/>
          <w:b/>
        </w:rPr>
        <w:t xml:space="preserve">  </w:t>
      </w:r>
      <w:r w:rsidRPr="007E79F3">
        <w:rPr>
          <w:rFonts w:ascii="Times New Roman" w:hAnsi="Times New Roman"/>
          <w:b/>
        </w:rPr>
        <w:t xml:space="preserve"> ООО(СОО)</w:t>
      </w:r>
    </w:p>
    <w:p w14:paraId="2BD80DE3" w14:textId="77777777" w:rsidR="00452AF6" w:rsidRPr="007E79F3" w:rsidRDefault="00452AF6" w:rsidP="00452AF6">
      <w:pPr>
        <w:spacing w:after="0" w:line="240" w:lineRule="auto"/>
        <w:ind w:left="1276" w:hanging="1418"/>
        <w:rPr>
          <w:rFonts w:ascii="Times New Roman" w:hAnsi="Times New Roman"/>
          <w:b/>
          <w:sz w:val="40"/>
          <w:szCs w:val="40"/>
        </w:rPr>
      </w:pPr>
    </w:p>
    <w:p w14:paraId="1A9975E3" w14:textId="77777777" w:rsidR="00452AF6" w:rsidRPr="007E79F3" w:rsidRDefault="00452AF6" w:rsidP="00452AF6">
      <w:pPr>
        <w:spacing w:after="0" w:line="240" w:lineRule="auto"/>
        <w:ind w:left="1276" w:hanging="1418"/>
        <w:rPr>
          <w:rFonts w:ascii="Times New Roman" w:hAnsi="Times New Roman"/>
          <w:b/>
          <w:sz w:val="24"/>
          <w:szCs w:val="24"/>
        </w:rPr>
      </w:pPr>
      <w:r w:rsidRPr="007E79F3">
        <w:rPr>
          <w:rFonts w:ascii="Times New Roman" w:hAnsi="Times New Roman"/>
          <w:b/>
          <w:sz w:val="40"/>
          <w:szCs w:val="40"/>
        </w:rPr>
        <w:t>02-05</w:t>
      </w:r>
      <w:r w:rsidRPr="007E79F3">
        <w:rPr>
          <w:rFonts w:ascii="Times New Roman" w:hAnsi="Times New Roman"/>
          <w:b/>
          <w:sz w:val="28"/>
          <w:szCs w:val="24"/>
        </w:rPr>
        <w:t xml:space="preserve">                           </w:t>
      </w:r>
      <w:r w:rsidRPr="007E79F3">
        <w:rPr>
          <w:rFonts w:ascii="Times New Roman" w:hAnsi="Times New Roman"/>
          <w:b/>
          <w:sz w:val="24"/>
          <w:szCs w:val="24"/>
        </w:rPr>
        <w:t xml:space="preserve">     МУНИЦИПАЛЬНОЕ БЮДЖЕТНОЕ ОБЩЕОБРАЗОВАТЕЛЬНОЕ УЧРЕЖДЕНИЕ</w:t>
      </w:r>
    </w:p>
    <w:p w14:paraId="0C4C56B1" w14:textId="77777777" w:rsidR="00452AF6" w:rsidRPr="007E79F3" w:rsidRDefault="00452AF6" w:rsidP="00452AF6">
      <w:pPr>
        <w:spacing w:after="0" w:line="240" w:lineRule="auto"/>
        <w:jc w:val="center"/>
        <w:rPr>
          <w:rFonts w:ascii="Times New Roman" w:hAnsi="Times New Roman"/>
          <w:b/>
          <w:sz w:val="24"/>
          <w:szCs w:val="24"/>
        </w:rPr>
      </w:pPr>
      <w:r w:rsidRPr="007E79F3">
        <w:rPr>
          <w:rFonts w:ascii="Times New Roman" w:hAnsi="Times New Roman"/>
          <w:b/>
          <w:sz w:val="24"/>
          <w:szCs w:val="24"/>
        </w:rPr>
        <w:t>СРЕДНЯЯ ОБЩЕОБРАЗОВАТЕЛЬНАЯ ШКОЛА № 30</w:t>
      </w:r>
    </w:p>
    <w:p w14:paraId="67A673E1" w14:textId="77777777" w:rsidR="00452AF6" w:rsidRPr="007E79F3" w:rsidRDefault="00452AF6" w:rsidP="00452AF6">
      <w:pPr>
        <w:spacing w:after="0" w:line="240" w:lineRule="auto"/>
        <w:jc w:val="center"/>
        <w:rPr>
          <w:rFonts w:ascii="Times New Roman" w:hAnsi="Times New Roman"/>
          <w:b/>
          <w:sz w:val="24"/>
          <w:szCs w:val="24"/>
        </w:rPr>
      </w:pPr>
    </w:p>
    <w:p w14:paraId="77B865B0" w14:textId="77777777" w:rsidR="00452AF6" w:rsidRPr="007E79F3" w:rsidRDefault="00452AF6" w:rsidP="00452AF6">
      <w:pPr>
        <w:spacing w:after="0" w:line="240" w:lineRule="auto"/>
        <w:jc w:val="center"/>
        <w:rPr>
          <w:rFonts w:ascii="Times New Roman" w:hAnsi="Times New Roman"/>
          <w:b/>
          <w:sz w:val="24"/>
          <w:szCs w:val="24"/>
        </w:rPr>
      </w:pPr>
    </w:p>
    <w:p w14:paraId="782200CD" w14:textId="77777777" w:rsidR="00452AF6" w:rsidRPr="007E79F3" w:rsidRDefault="00452AF6" w:rsidP="00452AF6">
      <w:pPr>
        <w:spacing w:beforeAutospacing="1" w:after="0" w:line="240" w:lineRule="auto"/>
        <w:jc w:val="center"/>
        <w:rPr>
          <w:rFonts w:ascii="Times New Roman" w:hAnsi="Times New Roman"/>
          <w:color w:val="333333"/>
          <w:sz w:val="21"/>
          <w:szCs w:val="21"/>
          <w:lang w:eastAsia="ru-RU"/>
        </w:rPr>
      </w:pPr>
    </w:p>
    <w:p w14:paraId="4B85C004" w14:textId="77777777" w:rsidR="00452AF6" w:rsidRPr="007E79F3" w:rsidRDefault="00452AF6" w:rsidP="00452AF6">
      <w:pPr>
        <w:spacing w:beforeAutospacing="1" w:after="0" w:line="240" w:lineRule="auto"/>
        <w:rPr>
          <w:rFonts w:ascii="Times New Roman" w:hAnsi="Times New Roman"/>
          <w:color w:val="333333"/>
          <w:sz w:val="21"/>
          <w:szCs w:val="21"/>
          <w:lang w:eastAsia="ru-RU"/>
        </w:rPr>
      </w:pPr>
    </w:p>
    <w:p w14:paraId="652449EB" w14:textId="77777777" w:rsidR="00452AF6" w:rsidRPr="007E79F3" w:rsidRDefault="00452AF6" w:rsidP="00452AF6">
      <w:pPr>
        <w:spacing w:beforeAutospacing="1" w:after="0" w:line="240" w:lineRule="auto"/>
        <w:rPr>
          <w:rFonts w:ascii="Times New Roman" w:hAnsi="Times New Roman"/>
          <w:sz w:val="21"/>
          <w:szCs w:val="21"/>
          <w:lang w:eastAsia="ru-RU"/>
        </w:rPr>
      </w:pPr>
    </w:p>
    <w:p w14:paraId="3C34AEDD" w14:textId="77777777" w:rsidR="00452AF6" w:rsidRPr="007E79F3" w:rsidRDefault="00452AF6" w:rsidP="00452AF6">
      <w:pPr>
        <w:spacing w:beforeAutospacing="1" w:after="0" w:line="240" w:lineRule="auto"/>
        <w:jc w:val="center"/>
        <w:rPr>
          <w:rFonts w:ascii="Times New Roman" w:hAnsi="Times New Roman"/>
          <w:b/>
          <w:sz w:val="28"/>
          <w:szCs w:val="28"/>
          <w:lang w:eastAsia="ru-RU"/>
        </w:rPr>
      </w:pPr>
      <w:r w:rsidRPr="007E79F3">
        <w:rPr>
          <w:rFonts w:ascii="Times New Roman" w:hAnsi="Times New Roman"/>
          <w:b/>
          <w:sz w:val="28"/>
          <w:szCs w:val="28"/>
          <w:lang w:eastAsia="ru-RU"/>
        </w:rPr>
        <w:t xml:space="preserve">РАБОЧАЯ ПРОГРАММА </w:t>
      </w:r>
    </w:p>
    <w:p w14:paraId="4C251CBE" w14:textId="77777777" w:rsidR="00452AF6" w:rsidRPr="007E79F3" w:rsidRDefault="00452AF6" w:rsidP="00452AF6">
      <w:pPr>
        <w:spacing w:beforeAutospacing="1" w:after="0" w:line="240" w:lineRule="auto"/>
        <w:jc w:val="center"/>
        <w:rPr>
          <w:rFonts w:ascii="Times New Roman" w:hAnsi="Times New Roman"/>
          <w:b/>
          <w:sz w:val="28"/>
          <w:szCs w:val="28"/>
          <w:lang w:eastAsia="ru-RU"/>
        </w:rPr>
      </w:pPr>
      <w:r w:rsidRPr="007E79F3">
        <w:rPr>
          <w:rFonts w:ascii="Times New Roman" w:hAnsi="Times New Roman"/>
          <w:b/>
          <w:sz w:val="28"/>
          <w:szCs w:val="28"/>
          <w:lang w:eastAsia="ru-RU"/>
        </w:rPr>
        <w:t>НА УРОВЕНЬ СРЕДНЕГО ОБЩЕГО ОБРАЗОВАНИЯ</w:t>
      </w:r>
    </w:p>
    <w:p w14:paraId="46CC714D" w14:textId="37DA6798" w:rsidR="00452AF6" w:rsidRPr="007E79F3" w:rsidRDefault="00452AF6" w:rsidP="00452AF6">
      <w:pPr>
        <w:spacing w:beforeAutospacing="1" w:after="0" w:line="240" w:lineRule="auto"/>
        <w:jc w:val="center"/>
        <w:rPr>
          <w:rFonts w:ascii="Times New Roman" w:hAnsi="Times New Roman"/>
          <w:b/>
          <w:sz w:val="28"/>
          <w:szCs w:val="28"/>
          <w:lang w:eastAsia="ru-RU"/>
        </w:rPr>
      </w:pPr>
      <w:r w:rsidRPr="007E79F3">
        <w:rPr>
          <w:rFonts w:ascii="Times New Roman" w:hAnsi="Times New Roman"/>
          <w:b/>
          <w:sz w:val="28"/>
          <w:szCs w:val="28"/>
          <w:lang w:eastAsia="ru-RU"/>
        </w:rPr>
        <w:t>По предмету «</w:t>
      </w:r>
      <w:r>
        <w:rPr>
          <w:rFonts w:ascii="Times New Roman" w:hAnsi="Times New Roman"/>
          <w:b/>
          <w:sz w:val="28"/>
          <w:szCs w:val="28"/>
          <w:lang w:eastAsia="ru-RU"/>
        </w:rPr>
        <w:t>БИОЛОГИЯ</w:t>
      </w:r>
      <w:r w:rsidRPr="007E79F3">
        <w:rPr>
          <w:rFonts w:ascii="Times New Roman" w:hAnsi="Times New Roman"/>
          <w:b/>
          <w:sz w:val="28"/>
          <w:szCs w:val="28"/>
          <w:lang w:eastAsia="ru-RU"/>
        </w:rPr>
        <w:t>»</w:t>
      </w:r>
    </w:p>
    <w:p w14:paraId="2C236D5E" w14:textId="77777777" w:rsidR="00452AF6" w:rsidRPr="007E79F3" w:rsidRDefault="00452AF6" w:rsidP="00452AF6">
      <w:pPr>
        <w:spacing w:beforeAutospacing="1" w:after="0" w:line="240" w:lineRule="auto"/>
        <w:jc w:val="center"/>
        <w:rPr>
          <w:rFonts w:ascii="Times New Roman" w:hAnsi="Times New Roman"/>
          <w:sz w:val="28"/>
          <w:szCs w:val="28"/>
          <w:lang w:eastAsia="ru-RU"/>
        </w:rPr>
      </w:pPr>
    </w:p>
    <w:p w14:paraId="6627732E" w14:textId="77777777" w:rsidR="00452AF6" w:rsidRPr="007E79F3" w:rsidRDefault="00452AF6" w:rsidP="00452AF6">
      <w:pPr>
        <w:spacing w:beforeAutospacing="1" w:after="0" w:line="240" w:lineRule="auto"/>
        <w:jc w:val="center"/>
        <w:rPr>
          <w:rFonts w:ascii="Times New Roman" w:hAnsi="Times New Roman"/>
          <w:sz w:val="28"/>
          <w:szCs w:val="28"/>
          <w:lang w:eastAsia="ru-RU"/>
        </w:rPr>
      </w:pPr>
    </w:p>
    <w:p w14:paraId="127AA938" w14:textId="77777777" w:rsidR="00452AF6" w:rsidRPr="007E79F3" w:rsidRDefault="00452AF6" w:rsidP="00452AF6">
      <w:pPr>
        <w:spacing w:beforeAutospacing="1" w:after="0" w:line="240" w:lineRule="auto"/>
        <w:rPr>
          <w:rFonts w:ascii="Times New Roman" w:hAnsi="Times New Roman"/>
          <w:sz w:val="28"/>
          <w:szCs w:val="28"/>
          <w:lang w:eastAsia="ru-RU"/>
        </w:rPr>
      </w:pPr>
    </w:p>
    <w:p w14:paraId="06BA8657" w14:textId="77777777" w:rsidR="00452AF6" w:rsidRPr="007E79F3" w:rsidRDefault="00452AF6" w:rsidP="00452AF6">
      <w:pPr>
        <w:spacing w:beforeAutospacing="1" w:after="0" w:line="240" w:lineRule="auto"/>
        <w:jc w:val="center"/>
        <w:rPr>
          <w:rFonts w:ascii="Times New Roman" w:hAnsi="Times New Roman"/>
          <w:sz w:val="28"/>
          <w:szCs w:val="28"/>
          <w:lang w:eastAsia="ru-RU"/>
        </w:rPr>
      </w:pPr>
      <w:r w:rsidRPr="007E79F3">
        <w:rPr>
          <w:rFonts w:ascii="Times New Roman" w:hAnsi="Times New Roman"/>
          <w:sz w:val="28"/>
          <w:szCs w:val="28"/>
          <w:lang w:eastAsia="ru-RU"/>
        </w:rPr>
        <w:t>г. Набережные Челны</w:t>
      </w:r>
    </w:p>
    <w:p w14:paraId="0AF3686E" w14:textId="77777777" w:rsidR="00F509D8" w:rsidRPr="00F509D8" w:rsidRDefault="00F509D8" w:rsidP="00F509D8">
      <w:pPr>
        <w:spacing w:after="0" w:line="276" w:lineRule="auto"/>
        <w:ind w:left="120"/>
        <w:jc w:val="center"/>
        <w:rPr>
          <w:kern w:val="0"/>
          <w14:ligatures w14:val="none"/>
        </w:rPr>
      </w:pPr>
      <w:r w:rsidRPr="00F509D8">
        <w:rPr>
          <w:kern w:val="0"/>
          <w14:ligatures w14:val="none"/>
        </w:rPr>
        <w:br w:type="page"/>
      </w:r>
    </w:p>
    <w:p w14:paraId="0B4433DE" w14:textId="77777777" w:rsidR="00F509D8" w:rsidRDefault="00F509D8" w:rsidP="00F3262C">
      <w:pPr>
        <w:spacing w:after="0" w:line="264" w:lineRule="auto"/>
        <w:ind w:left="120"/>
        <w:jc w:val="both"/>
        <w:rPr>
          <w:rFonts w:ascii="Times New Roman" w:hAnsi="Times New Roman"/>
          <w:b/>
          <w:color w:val="000000"/>
          <w:kern w:val="0"/>
          <w:sz w:val="28"/>
          <w14:ligatures w14:val="none"/>
        </w:rPr>
        <w:sectPr w:rsidR="00F509D8" w:rsidSect="00F509D8">
          <w:pgSz w:w="16383" w:h="11906" w:orient="landscape"/>
          <w:pgMar w:top="851" w:right="1134" w:bottom="1701" w:left="1134" w:header="720" w:footer="720" w:gutter="0"/>
          <w:cols w:space="720"/>
          <w:docGrid w:linePitch="299"/>
        </w:sectPr>
      </w:pPr>
    </w:p>
    <w:p w14:paraId="5CCE56DE" w14:textId="77777777" w:rsidR="00F3262C" w:rsidRPr="00F3262C" w:rsidRDefault="00F3262C" w:rsidP="00F3262C">
      <w:pPr>
        <w:spacing w:after="0" w:line="264" w:lineRule="auto"/>
        <w:ind w:left="120"/>
        <w:jc w:val="both"/>
        <w:rPr>
          <w:kern w:val="0"/>
          <w14:ligatures w14:val="none"/>
        </w:rPr>
      </w:pPr>
      <w:r w:rsidRPr="00F3262C">
        <w:rPr>
          <w:rFonts w:ascii="Times New Roman" w:hAnsi="Times New Roman"/>
          <w:b/>
          <w:color w:val="000000"/>
          <w:kern w:val="0"/>
          <w:sz w:val="28"/>
          <w14:ligatures w14:val="none"/>
        </w:rPr>
        <w:lastRenderedPageBreak/>
        <w:t>ПОЯСНИТЕЛЬНАЯ ЗАПИСКА</w:t>
      </w:r>
    </w:p>
    <w:p w14:paraId="72E75D4F" w14:textId="77777777" w:rsidR="00F3262C" w:rsidRPr="00F3262C" w:rsidRDefault="00F3262C" w:rsidP="00F3262C">
      <w:pPr>
        <w:spacing w:after="0" w:line="264" w:lineRule="auto"/>
        <w:ind w:left="120"/>
        <w:jc w:val="both"/>
        <w:rPr>
          <w:kern w:val="0"/>
          <w14:ligatures w14:val="none"/>
        </w:rPr>
      </w:pPr>
    </w:p>
    <w:p w14:paraId="30F397A9"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При разработке программы по биологии теоретическую основу для определения подходов к формированию содержания учебного предмета «Биология»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Федерации, а также положения о специфике биологии, её значении в познании живой природы и обеспечении существования человеческого общества. Согласно названным положениям, определены основные функции программы по биологии и её структура.</w:t>
      </w:r>
    </w:p>
    <w:p w14:paraId="0C0E00E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Программа по биологии даёт представление о целях, об общей стратегии обучения, воспитания и развития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w:t>
      </w:r>
      <w:proofErr w:type="spellStart"/>
      <w:r w:rsidRPr="00F3262C">
        <w:rPr>
          <w:rFonts w:ascii="Times New Roman" w:hAnsi="Times New Roman"/>
          <w:color w:val="000000"/>
          <w:kern w:val="0"/>
          <w:sz w:val="28"/>
          <w14:ligatures w14:val="none"/>
        </w:rPr>
        <w:t>межпредметных</w:t>
      </w:r>
      <w:proofErr w:type="spellEnd"/>
      <w:r w:rsidRPr="00F3262C">
        <w:rPr>
          <w:rFonts w:ascii="Times New Roman" w:hAnsi="Times New Roman"/>
          <w:color w:val="000000"/>
          <w:kern w:val="0"/>
          <w:sz w:val="28"/>
          <w14:ligatures w14:val="none"/>
        </w:rPr>
        <w:t xml:space="preserve"> и </w:t>
      </w:r>
      <w:proofErr w:type="spellStart"/>
      <w:r w:rsidRPr="00F3262C">
        <w:rPr>
          <w:rFonts w:ascii="Times New Roman" w:hAnsi="Times New Roman"/>
          <w:color w:val="000000"/>
          <w:kern w:val="0"/>
          <w:sz w:val="28"/>
          <w14:ligatures w14:val="none"/>
        </w:rPr>
        <w:t>внутрипредметных</w:t>
      </w:r>
      <w:proofErr w:type="spellEnd"/>
      <w:r w:rsidRPr="00F3262C">
        <w:rPr>
          <w:rFonts w:ascii="Times New Roman" w:hAnsi="Times New Roman"/>
          <w:color w:val="000000"/>
          <w:kern w:val="0"/>
          <w:sz w:val="28"/>
          <w14:ligatures w14:val="none"/>
        </w:rPr>
        <w:t xml:space="preserve"> связей, логики образовательного процесса, возрастных особенностей обучающихся.</w:t>
      </w:r>
    </w:p>
    <w:p w14:paraId="1045042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В программе по биологии также учитываются требования к планируемым личностным, метапредметным и предметным результатам обучения в формировании основных видов учебно-познавательной деятельности/учебных действий обучающихся по освоению содержания биологического образования.</w:t>
      </w:r>
    </w:p>
    <w:p w14:paraId="42BCC6B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естественно-научного мировоззрения, ценностных ориентаций личности, экологического мышления, представлений о здоровом образе жизни и бережным отношением к окружающей природной среде. 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 на состояние природных и искусственных экосистем. Усиление внимания к прикладной направленности учебного предмета «Биология» продиктовано необходимостью обеспечения условий для решения </w:t>
      </w:r>
      <w:r w:rsidRPr="00F3262C">
        <w:rPr>
          <w:rFonts w:ascii="Times New Roman" w:hAnsi="Times New Roman"/>
          <w:color w:val="000000"/>
          <w:kern w:val="0"/>
          <w:sz w:val="28"/>
          <w14:ligatures w14:val="none"/>
        </w:rPr>
        <w:lastRenderedPageBreak/>
        <w:t>одной из актуальных задач школьного биологического образования, которая предполагает формирование у обучающихся способности адаптироваться к изменениям динамично развивающегося современного мира.</w:t>
      </w:r>
    </w:p>
    <w:p w14:paraId="5F1F90E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Биология на уровне среднего общего образования занимает важное место. Она 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w:t>
      </w:r>
    </w:p>
    <w:p w14:paraId="5906B98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Большое значение биология имеет также для решения воспитательных и развивающих задач среднего общего образования, социализации 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предметов, в частности, физики, химии и географии. Названные положения о предназначении учебного предмета «Биология» составили основу для определения подходов к отбору и структурированию его содержания, представленного в программе по биологии.</w:t>
      </w:r>
    </w:p>
    <w:p w14:paraId="720807B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Отбор содержания учебного предмета «Биология» на базовом уровне осуществлён с позиций </w:t>
      </w:r>
      <w:proofErr w:type="spellStart"/>
      <w:r w:rsidRPr="00F3262C">
        <w:rPr>
          <w:rFonts w:ascii="Times New Roman" w:hAnsi="Times New Roman"/>
          <w:color w:val="000000"/>
          <w:kern w:val="0"/>
          <w:sz w:val="28"/>
          <w14:ligatures w14:val="none"/>
        </w:rPr>
        <w:t>культуросообразного</w:t>
      </w:r>
      <w:proofErr w:type="spellEnd"/>
      <w:r w:rsidRPr="00F3262C">
        <w:rPr>
          <w:rFonts w:ascii="Times New Roman" w:hAnsi="Times New Roman"/>
          <w:color w:val="000000"/>
          <w:kern w:val="0"/>
          <w:sz w:val="28"/>
          <w14:ligatures w14:val="none"/>
        </w:rPr>
        <w:t xml:space="preserve"> подхода, в соответствии с которым обучающиеся должны освоить знания и умения, значимые для формирования общей культуры, определяющие адекватное поведение 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представлений о современной естественно-научной картине мира и ценностных ориентациях личности, способствующих гуманизации биологического образования.</w:t>
      </w:r>
    </w:p>
    <w:p w14:paraId="391D06F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 о её уровневой организации 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биологическая система», «Система и многообразие органического мира», «Эволюция живой природы», «Экосистемы и присущие им закономерности».</w:t>
      </w:r>
    </w:p>
    <w:p w14:paraId="29A12BF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lastRenderedPageBreak/>
        <w:t>Цель изучения учебного предмета «Биология» на базовом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14:paraId="271F79D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Достижение цели изучения учебного предмета «Биология» на базовом уровне обеспечивается решением следующих задач:</w:t>
      </w:r>
    </w:p>
    <w:p w14:paraId="7D921D4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освоение обучающимися системы знаний о биологических теориях, учениях, законах, закономерностях, гипотезах, правилах, служащих основой 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 в биологии;</w:t>
      </w:r>
    </w:p>
    <w:p w14:paraId="6979DD0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14:paraId="0321EE4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становление у обучающихся общей культуры, функциональной грамотности, развитие умений объяснять и оценивать явления окружающего мира живой природы на основании знаний и опыта, полученных при изучении биологии;</w:t>
      </w:r>
    </w:p>
    <w:p w14:paraId="47BFCAC0"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формирование у обучающихся умений иллюстрировать значение биологических знаний в практической деятельности человека, развитии современных медицинских технологий и </w:t>
      </w:r>
      <w:proofErr w:type="spellStart"/>
      <w:r w:rsidRPr="00F3262C">
        <w:rPr>
          <w:rFonts w:ascii="Times New Roman" w:hAnsi="Times New Roman"/>
          <w:color w:val="000000"/>
          <w:kern w:val="0"/>
          <w:sz w:val="28"/>
          <w14:ligatures w14:val="none"/>
        </w:rPr>
        <w:t>агробиотехнологий</w:t>
      </w:r>
      <w:proofErr w:type="spellEnd"/>
      <w:r w:rsidRPr="00F3262C">
        <w:rPr>
          <w:rFonts w:ascii="Times New Roman" w:hAnsi="Times New Roman"/>
          <w:color w:val="000000"/>
          <w:kern w:val="0"/>
          <w:sz w:val="28"/>
          <w14:ligatures w14:val="none"/>
        </w:rPr>
        <w:t>;</w:t>
      </w:r>
    </w:p>
    <w:p w14:paraId="23D20C3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w:t>
      </w:r>
    </w:p>
    <w:p w14:paraId="4C2C142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осознание ценности биологических знаний для повышения уровня экологической культуры, для формирования научного мировоззрения;</w:t>
      </w:r>
    </w:p>
    <w:p w14:paraId="520E7C3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применение приобретённых знаний и умений в повседневной жизни 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w:t>
      </w:r>
    </w:p>
    <w:p w14:paraId="10BFB4C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В системе среднего общего образования «Биология», изучаемая на базовом уровне, является обязательным учебным предметом, входящим в состав предметной области «Естественно-научные предметы». </w:t>
      </w:r>
    </w:p>
    <w:p w14:paraId="258700A0"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Для изучения биологии на базовом уровне среднего общего образования отводится 68 часов: в 10 классе – 34 часа (1 час в неделю), в 11 классе – 34 часа (1 час в неделю).</w:t>
      </w:r>
    </w:p>
    <w:p w14:paraId="472FB4CB" w14:textId="77777777" w:rsidR="00F3262C" w:rsidRPr="00F3262C" w:rsidRDefault="00F3262C" w:rsidP="00F3262C">
      <w:pPr>
        <w:spacing w:after="200" w:line="276" w:lineRule="auto"/>
        <w:rPr>
          <w:kern w:val="0"/>
          <w14:ligatures w14:val="none"/>
        </w:rPr>
        <w:sectPr w:rsidR="00F3262C" w:rsidRPr="00F3262C" w:rsidSect="00F509D8">
          <w:pgSz w:w="11906" w:h="16383"/>
          <w:pgMar w:top="1134" w:right="851" w:bottom="1134" w:left="1701" w:header="720" w:footer="720" w:gutter="0"/>
          <w:cols w:space="720"/>
          <w:docGrid w:linePitch="299"/>
        </w:sectPr>
      </w:pPr>
    </w:p>
    <w:p w14:paraId="0C37B235" w14:textId="77777777" w:rsidR="00F3262C" w:rsidRPr="00F3262C" w:rsidRDefault="00F3262C" w:rsidP="00F3262C">
      <w:pPr>
        <w:spacing w:after="0" w:line="264" w:lineRule="auto"/>
        <w:ind w:left="120"/>
        <w:jc w:val="both"/>
        <w:rPr>
          <w:kern w:val="0"/>
          <w14:ligatures w14:val="none"/>
        </w:rPr>
      </w:pPr>
      <w:bookmarkStart w:id="1" w:name="block-2661310"/>
      <w:bookmarkEnd w:id="0"/>
      <w:r w:rsidRPr="00F3262C">
        <w:rPr>
          <w:rFonts w:ascii="Times New Roman" w:hAnsi="Times New Roman"/>
          <w:b/>
          <w:color w:val="000000"/>
          <w:kern w:val="0"/>
          <w:sz w:val="28"/>
          <w14:ligatures w14:val="none"/>
        </w:rPr>
        <w:lastRenderedPageBreak/>
        <w:t>СОДЕРЖАНИЕ ОБУЧЕНИЯ</w:t>
      </w:r>
      <w:r w:rsidRPr="00F3262C">
        <w:rPr>
          <w:rFonts w:ascii="Times New Roman" w:hAnsi="Times New Roman"/>
          <w:color w:val="000000"/>
          <w:kern w:val="0"/>
          <w:sz w:val="28"/>
          <w14:ligatures w14:val="none"/>
        </w:rPr>
        <w:t xml:space="preserve"> </w:t>
      </w:r>
    </w:p>
    <w:p w14:paraId="4FBC424A" w14:textId="77777777" w:rsidR="00F3262C" w:rsidRPr="00F3262C" w:rsidRDefault="00F3262C" w:rsidP="00F3262C">
      <w:pPr>
        <w:spacing w:after="0" w:line="264" w:lineRule="auto"/>
        <w:ind w:left="120"/>
        <w:jc w:val="both"/>
        <w:rPr>
          <w:kern w:val="0"/>
          <w14:ligatures w14:val="none"/>
        </w:rPr>
      </w:pPr>
    </w:p>
    <w:p w14:paraId="04480314" w14:textId="77777777" w:rsidR="00F3262C" w:rsidRPr="00F3262C" w:rsidRDefault="00F3262C" w:rsidP="00F3262C">
      <w:pPr>
        <w:spacing w:after="0" w:line="264" w:lineRule="auto"/>
        <w:ind w:left="120"/>
        <w:jc w:val="both"/>
        <w:rPr>
          <w:kern w:val="0"/>
          <w14:ligatures w14:val="none"/>
        </w:rPr>
      </w:pPr>
      <w:r w:rsidRPr="00F3262C">
        <w:rPr>
          <w:rFonts w:ascii="Times New Roman" w:hAnsi="Times New Roman"/>
          <w:b/>
          <w:color w:val="000000"/>
          <w:kern w:val="0"/>
          <w:sz w:val="28"/>
          <w14:ligatures w14:val="none"/>
        </w:rPr>
        <w:t>10 КЛАСС</w:t>
      </w:r>
    </w:p>
    <w:p w14:paraId="59AAC2D9" w14:textId="77777777" w:rsidR="00F3262C" w:rsidRPr="00F3262C" w:rsidRDefault="00F3262C" w:rsidP="00F3262C">
      <w:pPr>
        <w:spacing w:after="0" w:line="264" w:lineRule="auto"/>
        <w:ind w:left="120"/>
        <w:jc w:val="both"/>
        <w:rPr>
          <w:kern w:val="0"/>
          <w14:ligatures w14:val="none"/>
        </w:rPr>
      </w:pPr>
    </w:p>
    <w:p w14:paraId="0701DB99"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Тема 1. Биология как наука.</w:t>
      </w:r>
    </w:p>
    <w:p w14:paraId="6D522B1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Биология как наука. Связь биологии с общественными, техническими и другими естественными науками, философией, этикой, эстетикой и правом. Роль биологии в формировании современной научной картины мира. Система биологических наук. </w:t>
      </w:r>
    </w:p>
    <w:p w14:paraId="044CC9A9"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Методы познания живой природы (наблюдение, эксперимент, описание, измерение, классификация, моделирование, статистическая обработка данных).</w:t>
      </w:r>
    </w:p>
    <w:p w14:paraId="10E10ED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Демонстрации:</w:t>
      </w:r>
    </w:p>
    <w:p w14:paraId="2504368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Портреты: Ч. Дарвин, Г. Мендель, Н. К. Кольцов, Дж. Уотсон и Ф. Крик.</w:t>
      </w:r>
    </w:p>
    <w:p w14:paraId="2DAC0D9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Таблицы и схемы: «Методы познания живой природы».</w:t>
      </w:r>
    </w:p>
    <w:p w14:paraId="3C92371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Лабораторные и практические работы:</w:t>
      </w:r>
    </w:p>
    <w:p w14:paraId="50575F8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Практическая работа</w:t>
      </w:r>
      <w:r w:rsidRPr="00F3262C">
        <w:rPr>
          <w:rFonts w:ascii="Times New Roman" w:hAnsi="Times New Roman"/>
          <w:b/>
          <w:color w:val="000000"/>
          <w:kern w:val="0"/>
          <w:sz w:val="28"/>
          <w14:ligatures w14:val="none"/>
        </w:rPr>
        <w:t xml:space="preserve"> </w:t>
      </w:r>
      <w:r w:rsidRPr="00F3262C">
        <w:rPr>
          <w:rFonts w:ascii="Times New Roman" w:hAnsi="Times New Roman"/>
          <w:color w:val="000000"/>
          <w:kern w:val="0"/>
          <w:sz w:val="28"/>
          <w14:ligatures w14:val="none"/>
        </w:rPr>
        <w:t>№ 1. «Использование различных методов при изучении биологических объектов».</w:t>
      </w:r>
    </w:p>
    <w:p w14:paraId="42F82AB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Тема 2. Живые системы и их организация.</w:t>
      </w:r>
    </w:p>
    <w:p w14:paraId="458B673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Живые системы (биосистемы) как предмет изучения биологии. Отличие живых систем от неорганической природы.</w:t>
      </w:r>
    </w:p>
    <w:p w14:paraId="1002FCA0"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Свойства биосистем и их разнообразие. Уровни организации биосистем: молекулярный, клеточный, тканевый, организменный, популяционно-видовой, экосистемный (биогеоценотический), биосферный.</w:t>
      </w:r>
    </w:p>
    <w:p w14:paraId="5DA24B9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Демонстрации:</w:t>
      </w:r>
    </w:p>
    <w:p w14:paraId="363A7B9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Таблицы и схемы: «Основные признаки жизни», «Уровни организации живой природы».</w:t>
      </w:r>
    </w:p>
    <w:p w14:paraId="7CA3BE8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Оборудование: модель молекулы ДНК.</w:t>
      </w:r>
    </w:p>
    <w:p w14:paraId="30D1DC4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Тема 3. Химический состав и строение клетки.</w:t>
      </w:r>
    </w:p>
    <w:p w14:paraId="7DFC33F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 Химический состав клетки. Химические элементы: макроэлементы, микроэлементы. Вода и минеральные вещества.</w:t>
      </w:r>
    </w:p>
    <w:p w14:paraId="4F631A1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Функции воды и минеральных веществ в клетке. Поддержание осмотического баланса.</w:t>
      </w:r>
    </w:p>
    <w:p w14:paraId="27EDED82"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p w14:paraId="6DBD4A5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lastRenderedPageBreak/>
        <w:t>Ферменты – биологические катализаторы. Строение фермента: активный центр, субстратная специфичность. Коферменты. Витамины. Отличия ферментов от неорганических катализаторов.</w:t>
      </w:r>
    </w:p>
    <w:p w14:paraId="11D9318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w:t>
      </w:r>
    </w:p>
    <w:p w14:paraId="544E377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Липиды: триглицериды, фосфолипиды, стероиды. </w:t>
      </w:r>
      <w:proofErr w:type="spellStart"/>
      <w:r w:rsidRPr="00F3262C">
        <w:rPr>
          <w:rFonts w:ascii="Times New Roman" w:hAnsi="Times New Roman"/>
          <w:color w:val="000000"/>
          <w:kern w:val="0"/>
          <w:sz w:val="28"/>
          <w14:ligatures w14:val="none"/>
        </w:rPr>
        <w:t>Гидрофильно</w:t>
      </w:r>
      <w:proofErr w:type="spellEnd"/>
      <w:r w:rsidRPr="00F3262C">
        <w:rPr>
          <w:rFonts w:ascii="Times New Roman" w:hAnsi="Times New Roman"/>
          <w:color w:val="000000"/>
          <w:kern w:val="0"/>
          <w:sz w:val="28"/>
          <w14:ligatures w14:val="none"/>
        </w:rPr>
        <w:t>-гидрофобные свойства. Биологические функции липидов. Сравнение углеводов, белков и липидов как источников энергии.</w:t>
      </w:r>
    </w:p>
    <w:p w14:paraId="57B2191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Нуклеиновые кислоты: ДНК и РНК. Нуклеотиды – мономеры нуклеиновых кислот. Строение и функции ДНК. Строение и функции РНК. Виды РНК. АТФ: строение и функции.</w:t>
      </w:r>
    </w:p>
    <w:p w14:paraId="6679207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Цитология – наука о клетке. Клеточная теория – пример взаимодействия идей и фактов в научном познании. Методы изучения клетки.</w:t>
      </w:r>
    </w:p>
    <w:p w14:paraId="4FDEFC9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Клетка как целостная живая система. Общие признаки клеток: замкнутая наружная мембрана, молекулы ДНК как генетический аппарат, система синтеза белка.</w:t>
      </w:r>
    </w:p>
    <w:p w14:paraId="388C6599"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w:t>
      </w:r>
    </w:p>
    <w:p w14:paraId="7D228262"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Поверхностные структуры клеток – клеточная стенка, </w:t>
      </w:r>
      <w:proofErr w:type="spellStart"/>
      <w:r w:rsidRPr="00F3262C">
        <w:rPr>
          <w:rFonts w:ascii="Times New Roman" w:hAnsi="Times New Roman"/>
          <w:color w:val="000000"/>
          <w:kern w:val="0"/>
          <w:sz w:val="28"/>
          <w14:ligatures w14:val="none"/>
        </w:rPr>
        <w:t>гликокаликс</w:t>
      </w:r>
      <w:proofErr w:type="spellEnd"/>
      <w:r w:rsidRPr="00F3262C">
        <w:rPr>
          <w:rFonts w:ascii="Times New Roman" w:hAnsi="Times New Roman"/>
          <w:color w:val="000000"/>
          <w:kern w:val="0"/>
          <w:sz w:val="28"/>
          <w14:ligatures w14:val="none"/>
        </w:rPr>
        <w:t xml:space="preserve">, их функции. Плазматическая мембрана, её свойства и функции. Цитоплазма и её органоиды. </w:t>
      </w:r>
      <w:proofErr w:type="spellStart"/>
      <w:r w:rsidRPr="00F3262C">
        <w:rPr>
          <w:rFonts w:ascii="Times New Roman" w:hAnsi="Times New Roman"/>
          <w:color w:val="000000"/>
          <w:kern w:val="0"/>
          <w:sz w:val="28"/>
          <w14:ligatures w14:val="none"/>
        </w:rPr>
        <w:t>Одномембранные</w:t>
      </w:r>
      <w:proofErr w:type="spellEnd"/>
      <w:r w:rsidRPr="00F3262C">
        <w:rPr>
          <w:rFonts w:ascii="Times New Roman" w:hAnsi="Times New Roman"/>
          <w:color w:val="000000"/>
          <w:kern w:val="0"/>
          <w:sz w:val="28"/>
          <w14:ligatures w14:val="none"/>
        </w:rPr>
        <w:t xml:space="preserve"> органоиды клетки: ЭПС, аппарат Гольджи, лизосомы. Полуавтономные органоиды клетки: митохондрии, пластиды. Происхождение митохондрий и пластид. Виды пластид. </w:t>
      </w:r>
      <w:proofErr w:type="spellStart"/>
      <w:r w:rsidRPr="00F3262C">
        <w:rPr>
          <w:rFonts w:ascii="Times New Roman" w:hAnsi="Times New Roman"/>
          <w:color w:val="000000"/>
          <w:kern w:val="0"/>
          <w:sz w:val="28"/>
          <w14:ligatures w14:val="none"/>
        </w:rPr>
        <w:t>Немембранные</w:t>
      </w:r>
      <w:proofErr w:type="spellEnd"/>
      <w:r w:rsidRPr="00F3262C">
        <w:rPr>
          <w:rFonts w:ascii="Times New Roman" w:hAnsi="Times New Roman"/>
          <w:color w:val="000000"/>
          <w:kern w:val="0"/>
          <w:sz w:val="28"/>
          <w14:ligatures w14:val="none"/>
        </w:rPr>
        <w:t xml:space="preserve"> органоиды клетки: рибосомы, клеточный центр, центриоли, реснички, жгутики. Функции органоидов клетки. Включения.</w:t>
      </w:r>
    </w:p>
    <w:p w14:paraId="2FF0E7B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Ядро – регуляторный центр клетки. Строение ядра: ядерная оболочка, кариоплазма, хроматин, ядрышко. Хромосомы.</w:t>
      </w:r>
    </w:p>
    <w:p w14:paraId="47F5D93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Транспорт веществ в клетке.</w:t>
      </w:r>
    </w:p>
    <w:p w14:paraId="3D9A808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Демонстрации:</w:t>
      </w:r>
    </w:p>
    <w:p w14:paraId="6B4260D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Портреты: А. Левенгук, Р. Гук, Т. Шванн, М. </w:t>
      </w:r>
      <w:proofErr w:type="spellStart"/>
      <w:r w:rsidRPr="00F3262C">
        <w:rPr>
          <w:rFonts w:ascii="Times New Roman" w:hAnsi="Times New Roman"/>
          <w:color w:val="000000"/>
          <w:kern w:val="0"/>
          <w:sz w:val="28"/>
          <w14:ligatures w14:val="none"/>
        </w:rPr>
        <w:t>Шлейден</w:t>
      </w:r>
      <w:proofErr w:type="spellEnd"/>
      <w:r w:rsidRPr="00F3262C">
        <w:rPr>
          <w:rFonts w:ascii="Times New Roman" w:hAnsi="Times New Roman"/>
          <w:color w:val="000000"/>
          <w:kern w:val="0"/>
          <w:sz w:val="28"/>
          <w14:ligatures w14:val="none"/>
        </w:rPr>
        <w:t>, Р. Вирхов, Дж. Уотсон, Ф. Крик, М. Уилкинс, Р. Франклин, К. М. Бэр.</w:t>
      </w:r>
    </w:p>
    <w:p w14:paraId="6C89D3B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Диаграммы: «Распределение химических элементов в неживой природе», «Распределение химических элементов в живой природе».</w:t>
      </w:r>
    </w:p>
    <w:p w14:paraId="7E8D36B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Таблицы и схемы: «Периодическая таблица химических элементов», «Строение молекулы воды», «Биосинтез белка», «Строение молекулы белка», «Строение фермента», «Нуклеиновые кислоты. ДНК», «Строение молекулы </w:t>
      </w:r>
      <w:r w:rsidRPr="00F3262C">
        <w:rPr>
          <w:rFonts w:ascii="Times New Roman" w:hAnsi="Times New Roman"/>
          <w:color w:val="000000"/>
          <w:kern w:val="0"/>
          <w:sz w:val="28"/>
          <w14:ligatures w14:val="none"/>
        </w:rPr>
        <w:lastRenderedPageBreak/>
        <w:t>АТФ», «Строение эукариотической клетки», «Строение животной клетки», «Строение растительной клетки», «Строение прокариотической клетки», «Строение ядра клетки», «Углеводы», «Липиды».</w:t>
      </w:r>
    </w:p>
    <w:p w14:paraId="0A787C0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Оборудование: световой микроскоп, оборудование для проведения наблюдений, измерений, экспериментов, микропрепараты растительных, животных и бактериальных клеток.</w:t>
      </w:r>
    </w:p>
    <w:p w14:paraId="4B3AA38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Лабораторные и практические работы:</w:t>
      </w:r>
    </w:p>
    <w:p w14:paraId="23A1735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Лабораторная работа № 1. «Изучение каталитической активности ферментов (на примере амилазы или каталазы)».</w:t>
      </w:r>
    </w:p>
    <w:p w14:paraId="03D210D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Лабораторная работа № 2. «Изучение строения клеток растений, животных и бактерий под микроскопом на готовых микропрепаратах и их описание».</w:t>
      </w:r>
    </w:p>
    <w:p w14:paraId="2CDCF23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Тема 4. Жизнедеятельность клетки.</w:t>
      </w:r>
    </w:p>
    <w:p w14:paraId="3344968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 и энергии в понимании метаболизма. </w:t>
      </w:r>
    </w:p>
    <w:p w14:paraId="694F602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Типы обмена веществ: автотрофный и гетеротрофный. Роль ферментов в обмене веществ и превращении энергии в клетке.</w:t>
      </w:r>
    </w:p>
    <w:p w14:paraId="2528B15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Фотосинтез. Световая и </w:t>
      </w:r>
      <w:proofErr w:type="spellStart"/>
      <w:r w:rsidRPr="00F3262C">
        <w:rPr>
          <w:rFonts w:ascii="Times New Roman" w:hAnsi="Times New Roman"/>
          <w:color w:val="000000"/>
          <w:kern w:val="0"/>
          <w:sz w:val="28"/>
          <w14:ligatures w14:val="none"/>
        </w:rPr>
        <w:t>темновая</w:t>
      </w:r>
      <w:proofErr w:type="spellEnd"/>
      <w:r w:rsidRPr="00F3262C">
        <w:rPr>
          <w:rFonts w:ascii="Times New Roman" w:hAnsi="Times New Roman"/>
          <w:color w:val="000000"/>
          <w:kern w:val="0"/>
          <w:sz w:val="28"/>
          <w14:ligatures w14:val="none"/>
        </w:rPr>
        <w:t xml:space="preserve">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w:t>
      </w:r>
    </w:p>
    <w:p w14:paraId="2527B25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Хемосинтез. </w:t>
      </w:r>
      <w:proofErr w:type="spellStart"/>
      <w:r w:rsidRPr="00F3262C">
        <w:rPr>
          <w:rFonts w:ascii="Times New Roman" w:hAnsi="Times New Roman"/>
          <w:color w:val="000000"/>
          <w:kern w:val="0"/>
          <w:sz w:val="28"/>
          <w14:ligatures w14:val="none"/>
        </w:rPr>
        <w:t>Хемосинтезирующие</w:t>
      </w:r>
      <w:proofErr w:type="spellEnd"/>
      <w:r w:rsidRPr="00F3262C">
        <w:rPr>
          <w:rFonts w:ascii="Times New Roman" w:hAnsi="Times New Roman"/>
          <w:color w:val="000000"/>
          <w:kern w:val="0"/>
          <w:sz w:val="28"/>
          <w14:ligatures w14:val="none"/>
        </w:rPr>
        <w:t xml:space="preserve"> бактерии. Значение хемосинтеза для жизни на Земле.</w:t>
      </w:r>
    </w:p>
    <w:p w14:paraId="7EF190B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фосфорилирование. Эффективность энергетического обмена.</w:t>
      </w:r>
    </w:p>
    <w:p w14:paraId="144A9A6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биосинтезе белка.</w:t>
      </w:r>
    </w:p>
    <w:p w14:paraId="0D11F8B9"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Неклеточные формы жизни – вирусы. История открытия вирусов (Д. И. Ивановский). Особенности строения и жизненного цикла вирусов. Бактериофаги. Болезни растений, животных и человека, вызываемые вирусами. Вирус иммунодефицита человека (ВИЧ) – возбудитель СПИДа. </w:t>
      </w:r>
      <w:r w:rsidRPr="00F3262C">
        <w:rPr>
          <w:rFonts w:ascii="Times New Roman" w:hAnsi="Times New Roman"/>
          <w:color w:val="000000"/>
          <w:kern w:val="0"/>
          <w:sz w:val="28"/>
          <w14:ligatures w14:val="none"/>
        </w:rPr>
        <w:lastRenderedPageBreak/>
        <w:t xml:space="preserve">Обратная транскрипция, ревертаза и </w:t>
      </w:r>
      <w:proofErr w:type="spellStart"/>
      <w:r w:rsidRPr="00F3262C">
        <w:rPr>
          <w:rFonts w:ascii="Times New Roman" w:hAnsi="Times New Roman"/>
          <w:color w:val="000000"/>
          <w:kern w:val="0"/>
          <w:sz w:val="28"/>
          <w14:ligatures w14:val="none"/>
        </w:rPr>
        <w:t>интеграза</w:t>
      </w:r>
      <w:proofErr w:type="spellEnd"/>
      <w:r w:rsidRPr="00F3262C">
        <w:rPr>
          <w:rFonts w:ascii="Times New Roman" w:hAnsi="Times New Roman"/>
          <w:color w:val="000000"/>
          <w:kern w:val="0"/>
          <w:sz w:val="28"/>
          <w14:ligatures w14:val="none"/>
        </w:rPr>
        <w:t>. Профилактика распространения вирусных заболеваний.</w:t>
      </w:r>
    </w:p>
    <w:p w14:paraId="057F977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Демонстрации:</w:t>
      </w:r>
    </w:p>
    <w:p w14:paraId="0AE37EC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Портреты: Н. К. Кольцов, Д. И. Ивановский, К. А. Тимирязев.</w:t>
      </w:r>
    </w:p>
    <w:p w14:paraId="5483BFD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Таблицы и схемы: «Типы питания», «Метаболизм», «Митохондрия», «Энергетический обмен», «Хлоропласт», «Фотосинтез», «Строение ДНК», «Строение и функционирование гена», «Синтез белка», «Генетический код», «Вирусы», «Бактериофаги», «Строение и жизненный цикл вируса СПИДа, бактериофага», «Репликация ДНК».</w:t>
      </w:r>
    </w:p>
    <w:p w14:paraId="5D632DE9"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Оборудование: модели-аппликации «Удвоение ДНК и транскрипция», «Биосинтез белка», «Строение клетки», модель структуры ДНК.</w:t>
      </w:r>
    </w:p>
    <w:p w14:paraId="40E53430"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Тема 5. Размножение и индивидуальное развитие организмов.</w:t>
      </w:r>
    </w:p>
    <w:p w14:paraId="340FE889"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w:t>
      </w:r>
    </w:p>
    <w:p w14:paraId="6158941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Деление клетки – митоз. Стадии митоза. Процессы, происходящие на разных стадиях митоза. Биологический смысл митоза.</w:t>
      </w:r>
    </w:p>
    <w:p w14:paraId="1E369C7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Программируемая гибель клетки – апоптоз.</w:t>
      </w:r>
    </w:p>
    <w:p w14:paraId="301D2DB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Формы размножения организмов: бесполое и половое. Виды бесполого размножения: деление надвое, почкование одно- и многоклеточных, спорообразование, вегетативное размножение. Искусственное клонирование организмов, его значение для селекции.</w:t>
      </w:r>
    </w:p>
    <w:p w14:paraId="6A70817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Половое размножение, его отличия от бесполого.</w:t>
      </w:r>
    </w:p>
    <w:p w14:paraId="7923182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Мейоз. Стадии мейоза. Процессы, происходящие на стадиях мейоза. Поведение хромосом в мейозе. Кроссинговер. Биологический смысл и значение мейоза.</w:t>
      </w:r>
    </w:p>
    <w:p w14:paraId="5262884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овогенез. Особенности строения яйцеклеток и сперматозоидов. Оплодотворение. Партеногенез.</w:t>
      </w:r>
    </w:p>
    <w:p w14:paraId="2912EC3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w:t>
      </w:r>
      <w:r w:rsidRPr="00F3262C">
        <w:rPr>
          <w:rFonts w:ascii="Times New Roman" w:hAnsi="Times New Roman"/>
          <w:color w:val="000000"/>
          <w:kern w:val="0"/>
          <w:sz w:val="28"/>
          <w14:ligatures w14:val="none"/>
        </w:rPr>
        <w:lastRenderedPageBreak/>
        <w:t>среды на развитие организмов, факторы, способные вызывать врождённые уродства.</w:t>
      </w:r>
    </w:p>
    <w:p w14:paraId="55FD3E2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Рост и развитие растений. Онтогенез цветкового растения: строение семени, стадии развития.</w:t>
      </w:r>
    </w:p>
    <w:p w14:paraId="6F45D972"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Демонстрации:</w:t>
      </w:r>
    </w:p>
    <w:p w14:paraId="65B3D99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Таблицы и схемы: «Формы размножения организмов», «Двойное оплодотворение у цветковых растений», «Вегетативное размножение растений», «Деление клетки бактерий», «Строение половых клеток», «Строение хромосомы», «Клеточный цикл», «Репликация ДНК», «Митоз», «Мейоз», «Прямое и непрямое развитие», «Гаметогенез у млекопитающих и человека», «Основные стадии онтогенеза». </w:t>
      </w:r>
    </w:p>
    <w:p w14:paraId="3FAFFE6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Оборудование: микроскоп, микропрепараты «Сперматозоиды млекопитающего», «Яйцеклетка млекопитающего», «Кариокинез в клетках корешка лука», магнитная модель-аппликация «Деление клетки», модель ДНК, модель метафазной хромосомы.</w:t>
      </w:r>
    </w:p>
    <w:p w14:paraId="5DC083B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Лабораторные и практические работы:</w:t>
      </w:r>
    </w:p>
    <w:p w14:paraId="3D8B22A9"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Лабораторная работа № 3. «Наблюдение митоза в клетках кончика корешка лука на готовых микропрепаратах».</w:t>
      </w:r>
    </w:p>
    <w:p w14:paraId="1DBD72E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Лабораторная работа № 4. «Изучение строения половых клеток на готовых микропрепаратах».</w:t>
      </w:r>
    </w:p>
    <w:p w14:paraId="07EEDD8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Тема 6. Наследственность и изменчивость организмов.</w:t>
      </w:r>
    </w:p>
    <w:p w14:paraId="71B4EE9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Предмет и задачи генетики. История развития генетики. Роль цитологии и эмбриологии в становлении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p w14:paraId="4532D8D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p>
    <w:p w14:paraId="4AB4DDC2"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скрещивания для определения генотипа особи.</w:t>
      </w:r>
    </w:p>
    <w:p w14:paraId="17AC43C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Сцепленное наследование признаков. Работа Т. Моргана по сцепленному наследованию генов. Нарушение сцепления генов в результате кроссинговера.</w:t>
      </w:r>
    </w:p>
    <w:p w14:paraId="46B0FD2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Хромосомная теория наследственности. Генетические карты.</w:t>
      </w:r>
    </w:p>
    <w:p w14:paraId="0EEC0B5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lastRenderedPageBreak/>
        <w:t xml:space="preserve">Генетика пола. Хромосомное определение пола. </w:t>
      </w:r>
      <w:proofErr w:type="spellStart"/>
      <w:r w:rsidRPr="00F3262C">
        <w:rPr>
          <w:rFonts w:ascii="Times New Roman" w:hAnsi="Times New Roman"/>
          <w:color w:val="000000"/>
          <w:kern w:val="0"/>
          <w:sz w:val="28"/>
          <w14:ligatures w14:val="none"/>
        </w:rPr>
        <w:t>Аутосомы</w:t>
      </w:r>
      <w:proofErr w:type="spellEnd"/>
      <w:r w:rsidRPr="00F3262C">
        <w:rPr>
          <w:rFonts w:ascii="Times New Roman" w:hAnsi="Times New Roman"/>
          <w:color w:val="000000"/>
          <w:kern w:val="0"/>
          <w:sz w:val="28"/>
          <w14:ligatures w14:val="none"/>
        </w:rPr>
        <w:t xml:space="preserve"> и половые хромосомы. </w:t>
      </w:r>
      <w:proofErr w:type="spellStart"/>
      <w:r w:rsidRPr="00F3262C">
        <w:rPr>
          <w:rFonts w:ascii="Times New Roman" w:hAnsi="Times New Roman"/>
          <w:color w:val="000000"/>
          <w:kern w:val="0"/>
          <w:sz w:val="28"/>
          <w14:ligatures w14:val="none"/>
        </w:rPr>
        <w:t>Гомогаметные</w:t>
      </w:r>
      <w:proofErr w:type="spellEnd"/>
      <w:r w:rsidRPr="00F3262C">
        <w:rPr>
          <w:rFonts w:ascii="Times New Roman" w:hAnsi="Times New Roman"/>
          <w:color w:val="000000"/>
          <w:kern w:val="0"/>
          <w:sz w:val="28"/>
          <w14:ligatures w14:val="none"/>
        </w:rPr>
        <w:t xml:space="preserve"> и </w:t>
      </w:r>
      <w:proofErr w:type="spellStart"/>
      <w:r w:rsidRPr="00F3262C">
        <w:rPr>
          <w:rFonts w:ascii="Times New Roman" w:hAnsi="Times New Roman"/>
          <w:color w:val="000000"/>
          <w:kern w:val="0"/>
          <w:sz w:val="28"/>
          <w14:ligatures w14:val="none"/>
        </w:rPr>
        <w:t>гетерогаметные</w:t>
      </w:r>
      <w:proofErr w:type="spellEnd"/>
      <w:r w:rsidRPr="00F3262C">
        <w:rPr>
          <w:rFonts w:ascii="Times New Roman" w:hAnsi="Times New Roman"/>
          <w:color w:val="000000"/>
          <w:kern w:val="0"/>
          <w:sz w:val="28"/>
          <w14:ligatures w14:val="none"/>
        </w:rPr>
        <w:t xml:space="preserve"> организмы. Наследование признаков, сцепленных с полом.</w:t>
      </w:r>
    </w:p>
    <w:p w14:paraId="107D0552"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w:t>
      </w:r>
    </w:p>
    <w:p w14:paraId="2741CB0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 И. Вавилова.</w:t>
      </w:r>
    </w:p>
    <w:p w14:paraId="22173DF0"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Внеядерная наследственность и изменчивость.</w:t>
      </w:r>
    </w:p>
    <w:p w14:paraId="70AFEAF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w:t>
      </w:r>
      <w:proofErr w:type="spellStart"/>
      <w:r w:rsidRPr="00F3262C">
        <w:rPr>
          <w:rFonts w:ascii="Times New Roman" w:hAnsi="Times New Roman"/>
          <w:color w:val="000000"/>
          <w:kern w:val="0"/>
          <w:sz w:val="28"/>
          <w14:ligatures w14:val="none"/>
        </w:rPr>
        <w:t>полногеномное</w:t>
      </w:r>
      <w:proofErr w:type="spellEnd"/>
      <w:r w:rsidRPr="00F3262C">
        <w:rPr>
          <w:rFonts w:ascii="Times New Roman" w:hAnsi="Times New Roman"/>
          <w:color w:val="000000"/>
          <w:kern w:val="0"/>
          <w:sz w:val="28"/>
          <w14:ligatures w14:val="none"/>
        </w:rPr>
        <w:t xml:space="preserve"> </w:t>
      </w:r>
      <w:proofErr w:type="spellStart"/>
      <w:r w:rsidRPr="00F3262C">
        <w:rPr>
          <w:rFonts w:ascii="Times New Roman" w:hAnsi="Times New Roman"/>
          <w:color w:val="000000"/>
          <w:kern w:val="0"/>
          <w:sz w:val="28"/>
          <w14:ligatures w14:val="none"/>
        </w:rPr>
        <w:t>секвенирование</w:t>
      </w:r>
      <w:proofErr w:type="spellEnd"/>
      <w:r w:rsidRPr="00F3262C">
        <w:rPr>
          <w:rFonts w:ascii="Times New Roman" w:hAnsi="Times New Roman"/>
          <w:color w:val="000000"/>
          <w:kern w:val="0"/>
          <w:sz w:val="28"/>
          <w14:ligatures w14:val="none"/>
        </w:rPr>
        <w:t xml:space="preserve">, </w:t>
      </w:r>
      <w:proofErr w:type="spellStart"/>
      <w:r w:rsidRPr="00F3262C">
        <w:rPr>
          <w:rFonts w:ascii="Times New Roman" w:hAnsi="Times New Roman"/>
          <w:color w:val="000000"/>
          <w:kern w:val="0"/>
          <w:sz w:val="28"/>
          <w14:ligatures w14:val="none"/>
        </w:rPr>
        <w:t>генотипирование</w:t>
      </w:r>
      <w:proofErr w:type="spellEnd"/>
      <w:r w:rsidRPr="00F3262C">
        <w:rPr>
          <w:rFonts w:ascii="Times New Roman" w:hAnsi="Times New Roman"/>
          <w:color w:val="000000"/>
          <w:kern w:val="0"/>
          <w:sz w:val="28"/>
          <w14:ligatures w14:val="none"/>
        </w:rPr>
        <w:t>,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p w14:paraId="27D5EA3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Демонстрации:</w:t>
      </w:r>
    </w:p>
    <w:p w14:paraId="5486E36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Портреты: Г. Мендель, Т. Морган, Г. де Фриз, С. С. Четвериков, Н. В. Тимофеев-Ресовский, Н. И. Вавилов.</w:t>
      </w:r>
    </w:p>
    <w:p w14:paraId="55CF7CD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Таблицы и схемы: «Моногибридное скрещивание и его цитогенетическая основа», «Закон расщепления и его цитогенетическая основа», «Закон чистоты гамет», «Дигибридное скрещивание», «Цитологические основы дигибридного скрещивания», «Мейоз», «Взаимодействие аллельных генов», «Генетические карты растений, животных и человека», «Генетика пола», «Закономерности наследования, сцепленного с полом», «Кариотипы человека и животных», «Виды изменчивости», «Модификационная изменчивость», «Наследование резус-фактора», «Генетика групп крови», «Мутационная изменчивость».</w:t>
      </w:r>
    </w:p>
    <w:p w14:paraId="13F5902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Оборудование: модели-аппликации «Моногибридное скрещивание», «Неполное доминирование», «Дигибридное скрещивание», «Перекрёст хромосом», микроскоп и микропрепарат «Дрозофила» (норма, мутации формы крыльев и окраски тела), гербарий «Горох посевной».</w:t>
      </w:r>
    </w:p>
    <w:p w14:paraId="4EA7597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lastRenderedPageBreak/>
        <w:t>Лабораторные и практические работы:</w:t>
      </w:r>
    </w:p>
    <w:p w14:paraId="05211B42"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Лабораторная работа № 5. «Изучение результатов моногибридного и дигибридного скрещивания у дрозофилы на готовых микропрепаратах».</w:t>
      </w:r>
    </w:p>
    <w:p w14:paraId="621F565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Лабораторная работа № 6. «Изучение модификационной изменчивости, построение вариационного ряда и вариационной кривой».</w:t>
      </w:r>
    </w:p>
    <w:p w14:paraId="67403D9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Лабораторная работа № 7. «Анализ мутаций у дрозофилы на готовых микропрепаратах».</w:t>
      </w:r>
    </w:p>
    <w:p w14:paraId="2688B37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Практическая работа № 2. «Составление и анализ родословных человека».</w:t>
      </w:r>
    </w:p>
    <w:p w14:paraId="6559804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Тема 7. Селекция организмов. Основы биотехнологии.</w:t>
      </w:r>
    </w:p>
    <w:p w14:paraId="359ABF1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Селекция как наука и процесс. Зарождение селекции и доместикация. Учение Н. И. Вавилова о центрах происхождения и многообразия культурных растений. Центры происхождения домашних животных. Сорт, порода, штамм.</w:t>
      </w:r>
    </w:p>
    <w:p w14:paraId="0CA0CD8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w:t>
      </w:r>
      <w:proofErr w:type="spellStart"/>
      <w:r w:rsidRPr="00F3262C">
        <w:rPr>
          <w:rFonts w:ascii="Times New Roman" w:hAnsi="Times New Roman"/>
          <w:color w:val="000000"/>
          <w:kern w:val="0"/>
          <w:sz w:val="28"/>
          <w14:ligatures w14:val="none"/>
        </w:rPr>
        <w:t>полиплоидов</w:t>
      </w:r>
      <w:proofErr w:type="spellEnd"/>
      <w:r w:rsidRPr="00F3262C">
        <w:rPr>
          <w:rFonts w:ascii="Times New Roman" w:hAnsi="Times New Roman"/>
          <w:color w:val="000000"/>
          <w:kern w:val="0"/>
          <w:sz w:val="28"/>
          <w14:ligatures w14:val="none"/>
        </w:rPr>
        <w:t>. Достижения селекции растений, животных и микроорганизмов.</w:t>
      </w:r>
    </w:p>
    <w:p w14:paraId="0FF8E85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p w14:paraId="5AF7267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Демонстрации:</w:t>
      </w:r>
    </w:p>
    <w:p w14:paraId="568B14D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Портреты: Н. И. Вавилов, И. В. Мичурин, Г. Д. Карпеченко, М. Ф. Иванов.</w:t>
      </w:r>
    </w:p>
    <w:p w14:paraId="30AB811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Таблицы и схемы: карта «Центры происхождения и многообразия культурных растений», «Породы домашних животных», «Сорта культурных растений», «Отдалённая гибридизация», «Работы академика М. Ф. Иванова», «Полиплоидия», «Объекты биотехнологии», «Клеточные культуры и клонирование», «Конструирование и перенос генов, хромосом».</w:t>
      </w:r>
    </w:p>
    <w:p w14:paraId="3E84AC1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Оборудование: муляжи плодов и корнеплодов диких форм и культурных сортов растений, гербарий «Сельскохозяйственные растения».</w:t>
      </w:r>
    </w:p>
    <w:p w14:paraId="02CAF2E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Лабораторные и практические работы:</w:t>
      </w:r>
    </w:p>
    <w:p w14:paraId="3ED56E1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Экскурсия</w:t>
      </w:r>
      <w:r w:rsidRPr="00F3262C">
        <w:rPr>
          <w:rFonts w:ascii="Times New Roman" w:hAnsi="Times New Roman"/>
          <w:b/>
          <w:color w:val="000000"/>
          <w:kern w:val="0"/>
          <w:sz w:val="28"/>
          <w14:ligatures w14:val="none"/>
        </w:rPr>
        <w:t xml:space="preserve"> </w:t>
      </w:r>
      <w:r w:rsidRPr="00F3262C">
        <w:rPr>
          <w:rFonts w:ascii="Times New Roman" w:hAnsi="Times New Roman"/>
          <w:color w:val="000000"/>
          <w:kern w:val="0"/>
          <w:sz w:val="28"/>
          <w14:ligatures w14:val="none"/>
        </w:rPr>
        <w:t xml:space="preserve">«Основные методы и достижения селекции растений и животных (на селекционную станцию, племенную ферму, </w:t>
      </w:r>
      <w:r w:rsidRPr="00F3262C">
        <w:rPr>
          <w:rFonts w:ascii="Times New Roman" w:hAnsi="Times New Roman"/>
          <w:color w:val="000000"/>
          <w:kern w:val="0"/>
          <w:sz w:val="28"/>
          <w14:ligatures w14:val="none"/>
        </w:rPr>
        <w:lastRenderedPageBreak/>
        <w:t>сортоиспытательный участок, в тепличное хозяйство, лабораторию агроуниверситета или научного центра)».</w:t>
      </w:r>
    </w:p>
    <w:p w14:paraId="1CEE6BD0" w14:textId="77777777" w:rsidR="00F3262C" w:rsidRPr="00F3262C" w:rsidRDefault="00F3262C" w:rsidP="00F3262C">
      <w:pPr>
        <w:spacing w:after="0" w:line="264" w:lineRule="auto"/>
        <w:ind w:left="120"/>
        <w:jc w:val="both"/>
        <w:rPr>
          <w:kern w:val="0"/>
          <w14:ligatures w14:val="none"/>
        </w:rPr>
      </w:pPr>
    </w:p>
    <w:p w14:paraId="01AADF29" w14:textId="77777777" w:rsidR="00F3262C" w:rsidRPr="00F3262C" w:rsidRDefault="00F3262C" w:rsidP="00F3262C">
      <w:pPr>
        <w:spacing w:after="0" w:line="264" w:lineRule="auto"/>
        <w:ind w:left="120"/>
        <w:jc w:val="both"/>
        <w:rPr>
          <w:kern w:val="0"/>
          <w14:ligatures w14:val="none"/>
        </w:rPr>
      </w:pPr>
      <w:r w:rsidRPr="00F3262C">
        <w:rPr>
          <w:rFonts w:ascii="Times New Roman" w:hAnsi="Times New Roman"/>
          <w:b/>
          <w:color w:val="000000"/>
          <w:kern w:val="0"/>
          <w:sz w:val="28"/>
          <w14:ligatures w14:val="none"/>
        </w:rPr>
        <w:t>11 КЛАСС</w:t>
      </w:r>
    </w:p>
    <w:p w14:paraId="133FDE25" w14:textId="77777777" w:rsidR="00F3262C" w:rsidRPr="00F3262C" w:rsidRDefault="00F3262C" w:rsidP="00F3262C">
      <w:pPr>
        <w:spacing w:after="0" w:line="264" w:lineRule="auto"/>
        <w:ind w:left="120"/>
        <w:jc w:val="both"/>
        <w:rPr>
          <w:kern w:val="0"/>
          <w14:ligatures w14:val="none"/>
        </w:rPr>
      </w:pPr>
    </w:p>
    <w:p w14:paraId="1439F86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Тема 1. Эволюционная биология.</w:t>
      </w:r>
    </w:p>
    <w:p w14:paraId="0EFB526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w:t>
      </w:r>
    </w:p>
    <w:p w14:paraId="5A95CC4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w:t>
      </w:r>
    </w:p>
    <w:p w14:paraId="3FC9BD5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p w14:paraId="3971A9B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p w14:paraId="5889B08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Синтетическая теория эволюции (СТЭ) и её основные положения.</w:t>
      </w:r>
    </w:p>
    <w:p w14:paraId="3545B7A2" w14:textId="77777777" w:rsidR="00F3262C" w:rsidRPr="00F3262C" w:rsidRDefault="00F3262C" w:rsidP="00F3262C">
      <w:pPr>
        <w:spacing w:after="0" w:line="264" w:lineRule="auto"/>
        <w:ind w:firstLine="600"/>
        <w:jc w:val="both"/>
        <w:rPr>
          <w:kern w:val="0"/>
          <w14:ligatures w14:val="none"/>
        </w:rPr>
      </w:pPr>
      <w:proofErr w:type="spellStart"/>
      <w:r w:rsidRPr="00F3262C">
        <w:rPr>
          <w:rFonts w:ascii="Times New Roman" w:hAnsi="Times New Roman"/>
          <w:color w:val="000000"/>
          <w:kern w:val="0"/>
          <w:sz w:val="28"/>
          <w14:ligatures w14:val="none"/>
        </w:rPr>
        <w:t>Микроэволюция</w:t>
      </w:r>
      <w:proofErr w:type="spellEnd"/>
      <w:r w:rsidRPr="00F3262C">
        <w:rPr>
          <w:rFonts w:ascii="Times New Roman" w:hAnsi="Times New Roman"/>
          <w:color w:val="000000"/>
          <w:kern w:val="0"/>
          <w:sz w:val="28"/>
          <w14:ligatures w14:val="none"/>
        </w:rPr>
        <w:t>. Популяция как единица вида и эволюции.</w:t>
      </w:r>
    </w:p>
    <w:p w14:paraId="4EA2891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Движущие силы (факторы) эволюции видов в природе. Мутационный процесс и комбинативная изменчивость. Популяционные волны и дрейф генов. Изоляция и миграция.</w:t>
      </w:r>
    </w:p>
    <w:p w14:paraId="4C72C70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Естественный отбор – направляющий фактор эволюции. Формы естественного отбора.</w:t>
      </w:r>
    </w:p>
    <w:p w14:paraId="6A4AE2F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Приспособленность организмов как результат эволюции. Примеры приспособлений у организмов. Ароморфозы и идио­адаптации.</w:t>
      </w:r>
    </w:p>
    <w:p w14:paraId="55F1DBC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Вид и видообразование. Критерии вида. Основные формы видообразования: географическое, экологическое.</w:t>
      </w:r>
    </w:p>
    <w:p w14:paraId="3A88FDB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Макроэволюция. Формы эволюции: филетическая, дивергентная, конвергентная, параллельная. Необратимость эволюции.</w:t>
      </w:r>
    </w:p>
    <w:p w14:paraId="34794312"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Происхождение от неспециализированных предков. Прогрессирующая специализация. Адаптивная радиация.</w:t>
      </w:r>
    </w:p>
    <w:p w14:paraId="2B0EE63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Демонстрации:</w:t>
      </w:r>
    </w:p>
    <w:p w14:paraId="75A30CF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Портреты: К. Линней, Ж. Б. Ламарк, Ч. Дарвин, В. О. Ковалевский, К. М. Бэр, Э. Геккель, Ф. Мюллер, А. Н. Северцов.</w:t>
      </w:r>
    </w:p>
    <w:p w14:paraId="0B3668E2"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lastRenderedPageBreak/>
        <w:t>Таблицы и схемы: «Развитие органического мира на Земле», «Зародыши позвоночных животных», «Археоптерикс», «Формы борьбы за существование», «Естественный отбор», «Многообразие сортов растений», «Многообразие пород животных», «Популяции», «Мутационная изменчивость», «Ароморфозы», «Идиоадаптации», «Общая дегенерация», «Движущие силы эволюции», «Карта-схема маршрута путешествия Ч. Дарвина», «Борьба за существование», «Приспособленность организмов», «Географическое видообразование», «Экологическое видообразование».</w:t>
      </w:r>
    </w:p>
    <w:p w14:paraId="41625C4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Оборудование: коллекция насекомых с различными типами окраски, набор плодов и семян, коллекция «Примеры защитных приспособлений у животных», модель «Основные направления эволюции», объёмная модель «Строение головного мозга позвоночных».</w:t>
      </w:r>
    </w:p>
    <w:p w14:paraId="757ACFC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Биогеографическая карта мира, коллекция «Формы сохранности ископаемых животных и растений», модель аппликация «Перекрёст хромосом», влажные препараты «Развитие насекомого», «Развитие лягушки», микропрепарат «Дрозофила» (норма, мутации формы крыльев и окраски тела).</w:t>
      </w:r>
    </w:p>
    <w:p w14:paraId="03820A2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Лабораторные и практические работы:</w:t>
      </w:r>
    </w:p>
    <w:p w14:paraId="2ECBE2D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Лабораторная работа № 1. «Сравнение видов по морфологическому критерию».</w:t>
      </w:r>
    </w:p>
    <w:p w14:paraId="5ECB25A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Лабораторная работа № 2. «Описание приспособленности организма и её относительного характера».</w:t>
      </w:r>
    </w:p>
    <w:p w14:paraId="3271658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Тема 2. Возникновение и развитие жизни на Земле.</w:t>
      </w:r>
    </w:p>
    <w:p w14:paraId="43515D7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РНК-мира. Формирование мембранных структур и возникновение </w:t>
      </w:r>
      <w:proofErr w:type="spellStart"/>
      <w:r w:rsidRPr="00F3262C">
        <w:rPr>
          <w:rFonts w:ascii="Times New Roman" w:hAnsi="Times New Roman"/>
          <w:color w:val="000000"/>
          <w:kern w:val="0"/>
          <w:sz w:val="28"/>
          <w14:ligatures w14:val="none"/>
        </w:rPr>
        <w:t>протоклетки</w:t>
      </w:r>
      <w:proofErr w:type="spellEnd"/>
      <w:r w:rsidRPr="00F3262C">
        <w:rPr>
          <w:rFonts w:ascii="Times New Roman" w:hAnsi="Times New Roman"/>
          <w:color w:val="000000"/>
          <w:kern w:val="0"/>
          <w:sz w:val="28"/>
          <w14:ligatures w14:val="none"/>
        </w:rPr>
        <w:t>. Первые клетки и их эволюция. Формирование основных групп живых организмов.</w:t>
      </w:r>
    </w:p>
    <w:p w14:paraId="237B5B2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Развитие жизни на Земле по эрам и периодам. </w:t>
      </w:r>
      <w:proofErr w:type="spellStart"/>
      <w:r w:rsidRPr="00F3262C">
        <w:rPr>
          <w:rFonts w:ascii="Times New Roman" w:hAnsi="Times New Roman"/>
          <w:color w:val="000000"/>
          <w:kern w:val="0"/>
          <w:sz w:val="28"/>
          <w14:ligatures w14:val="none"/>
        </w:rPr>
        <w:t>Катархей</w:t>
      </w:r>
      <w:proofErr w:type="spellEnd"/>
      <w:r w:rsidRPr="00F3262C">
        <w:rPr>
          <w:rFonts w:ascii="Times New Roman" w:hAnsi="Times New Roman"/>
          <w:color w:val="000000"/>
          <w:kern w:val="0"/>
          <w:sz w:val="28"/>
          <w14:ligatures w14:val="none"/>
        </w:rPr>
        <w:t>. Архейская и протерозойская эры. Палеозойская эра и её периоды: кембрийский, ордовикский, силурийский, девонский, каменноугольный, пермский.</w:t>
      </w:r>
    </w:p>
    <w:p w14:paraId="4E648E2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Мезозойская эра и её периоды: триасовый, юрский, меловой.</w:t>
      </w:r>
    </w:p>
    <w:p w14:paraId="02AD733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Кайнозойская эра и её периоды: палеогеновый, неогеновый, антропогеновый.</w:t>
      </w:r>
    </w:p>
    <w:p w14:paraId="5329B5A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p w14:paraId="022BD6F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lastRenderedPageBreak/>
        <w:t>Система органического мира как отражение эволюции. Основные систематические группы организмов.</w:t>
      </w:r>
    </w:p>
    <w:p w14:paraId="66E28AC9"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p w14:paraId="1BF31EA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w:t>
      </w:r>
    </w:p>
    <w:p w14:paraId="58ECEC00"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остатков, время существования, область распространения, объём головного мозга, образ жизни, орудия.</w:t>
      </w:r>
    </w:p>
    <w:p w14:paraId="1426A05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w:t>
      </w:r>
    </w:p>
    <w:p w14:paraId="28E198A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Демонстрации:</w:t>
      </w:r>
    </w:p>
    <w:p w14:paraId="71AAD65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Портреты: Ф. </w:t>
      </w:r>
      <w:proofErr w:type="spellStart"/>
      <w:r w:rsidRPr="00F3262C">
        <w:rPr>
          <w:rFonts w:ascii="Times New Roman" w:hAnsi="Times New Roman"/>
          <w:color w:val="000000"/>
          <w:kern w:val="0"/>
          <w:sz w:val="28"/>
          <w14:ligatures w14:val="none"/>
        </w:rPr>
        <w:t>Реди</w:t>
      </w:r>
      <w:proofErr w:type="spellEnd"/>
      <w:r w:rsidRPr="00F3262C">
        <w:rPr>
          <w:rFonts w:ascii="Times New Roman" w:hAnsi="Times New Roman"/>
          <w:color w:val="000000"/>
          <w:kern w:val="0"/>
          <w:sz w:val="28"/>
          <w14:ligatures w14:val="none"/>
        </w:rPr>
        <w:t>, Л. Пастер, А. И. Опарин, С. Миллер, Г. Юри, Ч. Дарвин.</w:t>
      </w:r>
    </w:p>
    <w:p w14:paraId="41EEFD30"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Таблицы и схемы: «Возникновение Солнечной системы», «Развитие органического мира», «Растительная клетка», «Животная клетка», «Прокариотическая клетка», «Современная система органического мира», «Сравнение анатомических черт строения человека и человекообразных обезьян», «Основные места палеонтологических находок предков современного человека», «Древнейшие люди», «Древние люди», «Первые современные люди», «Человеческие расы».</w:t>
      </w:r>
    </w:p>
    <w:p w14:paraId="0873EBE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Оборудование: муляжи «Происхождение человека» (бюсты австралопитека, питекантропа, неандертальца, кроманьонца), слепки или изображения каменных орудий первобытного человека (камни-чопперы, рубила, скребла), геохронологическая таблица, коллекция «Формы сохранности ископаемых животных и растений».</w:t>
      </w:r>
    </w:p>
    <w:p w14:paraId="622D27F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Лабораторные и практические работы:</w:t>
      </w:r>
    </w:p>
    <w:p w14:paraId="79626FD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Практическая работа № 1. «Изучение ископаемых остатков растений и животных в коллекциях».</w:t>
      </w:r>
    </w:p>
    <w:p w14:paraId="506A624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Экскурсия «Эволюция органического мира на Земле» (в естественно-научный или краеведческий музей).</w:t>
      </w:r>
    </w:p>
    <w:p w14:paraId="1C49145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Тема 3. Организмы и окружающая среда.</w:t>
      </w:r>
    </w:p>
    <w:p w14:paraId="3A9DF93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lastRenderedPageBreak/>
        <w:t>Экология как наука. Задачи и разделы экологии. Методы экологических исследований. Экологическое мировоззрение современного человека.</w:t>
      </w:r>
    </w:p>
    <w:p w14:paraId="596E81E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Среды обитания организмов: водная, наземно-воздушная, почвенная, </w:t>
      </w:r>
      <w:proofErr w:type="spellStart"/>
      <w:r w:rsidRPr="00F3262C">
        <w:rPr>
          <w:rFonts w:ascii="Times New Roman" w:hAnsi="Times New Roman"/>
          <w:color w:val="000000"/>
          <w:kern w:val="0"/>
          <w:sz w:val="28"/>
          <w14:ligatures w14:val="none"/>
        </w:rPr>
        <w:t>внутриорганизменная</w:t>
      </w:r>
      <w:proofErr w:type="spellEnd"/>
      <w:r w:rsidRPr="00F3262C">
        <w:rPr>
          <w:rFonts w:ascii="Times New Roman" w:hAnsi="Times New Roman"/>
          <w:color w:val="000000"/>
          <w:kern w:val="0"/>
          <w:sz w:val="28"/>
          <w14:ligatures w14:val="none"/>
        </w:rPr>
        <w:t>.</w:t>
      </w:r>
    </w:p>
    <w:p w14:paraId="7F7978D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Экологические факторы. Классификация экологических факторов: абиотические, биотические и антропогенные. Действие экологических факторов на организмы.</w:t>
      </w:r>
    </w:p>
    <w:p w14:paraId="721DC3B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Абиотические факторы: свет, температура, влажность. Фотопериодизм. Приспособления организмов к действию абиотических факторов. Биологические ритмы.</w:t>
      </w:r>
    </w:p>
    <w:p w14:paraId="7AEA4E2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F3262C">
        <w:rPr>
          <w:rFonts w:ascii="Times New Roman" w:hAnsi="Times New Roman"/>
          <w:color w:val="000000"/>
          <w:kern w:val="0"/>
          <w:sz w:val="28"/>
          <w14:ligatures w14:val="none"/>
        </w:rPr>
        <w:t>квартиранство</w:t>
      </w:r>
      <w:proofErr w:type="spellEnd"/>
      <w:r w:rsidRPr="00F3262C">
        <w:rPr>
          <w:rFonts w:ascii="Times New Roman" w:hAnsi="Times New Roman"/>
          <w:color w:val="000000"/>
          <w:kern w:val="0"/>
          <w:sz w:val="28"/>
          <w14:ligatures w14:val="none"/>
        </w:rPr>
        <w:t xml:space="preserve">, нахлебничество). </w:t>
      </w:r>
      <w:proofErr w:type="spellStart"/>
      <w:r w:rsidRPr="00F3262C">
        <w:rPr>
          <w:rFonts w:ascii="Times New Roman" w:hAnsi="Times New Roman"/>
          <w:color w:val="000000"/>
          <w:kern w:val="0"/>
          <w:sz w:val="28"/>
          <w14:ligatures w14:val="none"/>
        </w:rPr>
        <w:t>Аменсализм</w:t>
      </w:r>
      <w:proofErr w:type="spellEnd"/>
      <w:r w:rsidRPr="00F3262C">
        <w:rPr>
          <w:rFonts w:ascii="Times New Roman" w:hAnsi="Times New Roman"/>
          <w:color w:val="000000"/>
          <w:kern w:val="0"/>
          <w:sz w:val="28"/>
          <w14:ligatures w14:val="none"/>
        </w:rPr>
        <w:t>, нейтрализм. Значение биотических взаимодействий для существования организмов в природных сообществах.</w:t>
      </w:r>
    </w:p>
    <w:p w14:paraId="09C5D03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популяции и её регуляция.</w:t>
      </w:r>
    </w:p>
    <w:p w14:paraId="04D1ACE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 xml:space="preserve">Демонстрации: </w:t>
      </w:r>
    </w:p>
    <w:p w14:paraId="7AE36C2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Портреты: А. Гумбольдт, К. Ф. </w:t>
      </w:r>
      <w:proofErr w:type="spellStart"/>
      <w:r w:rsidRPr="00F3262C">
        <w:rPr>
          <w:rFonts w:ascii="Times New Roman" w:hAnsi="Times New Roman"/>
          <w:color w:val="000000"/>
          <w:kern w:val="0"/>
          <w:sz w:val="28"/>
          <w14:ligatures w14:val="none"/>
        </w:rPr>
        <w:t>Рулье</w:t>
      </w:r>
      <w:proofErr w:type="spellEnd"/>
      <w:r w:rsidRPr="00F3262C">
        <w:rPr>
          <w:rFonts w:ascii="Times New Roman" w:hAnsi="Times New Roman"/>
          <w:color w:val="000000"/>
          <w:kern w:val="0"/>
          <w:sz w:val="28"/>
          <w14:ligatures w14:val="none"/>
        </w:rPr>
        <w:t>, Э. Геккель.</w:t>
      </w:r>
    </w:p>
    <w:p w14:paraId="01B97B5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Таблицы и схемы: карта «Природные зоны Земли», «Среды обитания организмов», «Фотопериодизм», «Популяции», «Закономерности роста численности популяции инфузории-туфельки», «Пищевые цепи».</w:t>
      </w:r>
    </w:p>
    <w:p w14:paraId="43BCE09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Лабораторные и практические работы:</w:t>
      </w:r>
    </w:p>
    <w:p w14:paraId="3FFFE41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Лабораторная работа № 3. «Морфологические особенности растений из разных мест обитания».</w:t>
      </w:r>
    </w:p>
    <w:p w14:paraId="56DED0F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Лабораторная работа № 4. «Влияние света на рост и развитие черенков колеуса».</w:t>
      </w:r>
    </w:p>
    <w:p w14:paraId="3D02DEC2"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Практическая работа № 2. «Подсчёт плотности популяций разных видов растений».</w:t>
      </w:r>
    </w:p>
    <w:p w14:paraId="3228823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Тема 4. Сообщества и экологические системы.</w:t>
      </w:r>
    </w:p>
    <w:p w14:paraId="5717FAE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Сообщество организмов – биоценоз. Структуры биоценоза: видовая, пространственная, трофическая (пищевая). Виды-доминанты. Связи в биоценозе.</w:t>
      </w:r>
    </w:p>
    <w:p w14:paraId="4E014CF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Экологические системы (экосистемы). Понятие об экосистеме и биогеоценозе. Функциональные компоненты экосистемы: продуценты, </w:t>
      </w:r>
      <w:proofErr w:type="spellStart"/>
      <w:r w:rsidRPr="00F3262C">
        <w:rPr>
          <w:rFonts w:ascii="Times New Roman" w:hAnsi="Times New Roman"/>
          <w:color w:val="000000"/>
          <w:kern w:val="0"/>
          <w:sz w:val="28"/>
          <w14:ligatures w14:val="none"/>
        </w:rPr>
        <w:t>консументы</w:t>
      </w:r>
      <w:proofErr w:type="spellEnd"/>
      <w:r w:rsidRPr="00F3262C">
        <w:rPr>
          <w:rFonts w:ascii="Times New Roman" w:hAnsi="Times New Roman"/>
          <w:color w:val="000000"/>
          <w:kern w:val="0"/>
          <w:sz w:val="28"/>
          <w14:ligatures w14:val="none"/>
        </w:rPr>
        <w:t xml:space="preserve">, </w:t>
      </w:r>
      <w:proofErr w:type="spellStart"/>
      <w:r w:rsidRPr="00F3262C">
        <w:rPr>
          <w:rFonts w:ascii="Times New Roman" w:hAnsi="Times New Roman"/>
          <w:color w:val="000000"/>
          <w:kern w:val="0"/>
          <w:sz w:val="28"/>
          <w14:ligatures w14:val="none"/>
        </w:rPr>
        <w:t>редуценты</w:t>
      </w:r>
      <w:proofErr w:type="spellEnd"/>
      <w:r w:rsidRPr="00F3262C">
        <w:rPr>
          <w:rFonts w:ascii="Times New Roman" w:hAnsi="Times New Roman"/>
          <w:color w:val="000000"/>
          <w:kern w:val="0"/>
          <w:sz w:val="28"/>
          <w14:ligatures w14:val="none"/>
        </w:rPr>
        <w:t xml:space="preserve">.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w:t>
      </w:r>
      <w:r w:rsidRPr="00F3262C">
        <w:rPr>
          <w:rFonts w:ascii="Times New Roman" w:hAnsi="Times New Roman"/>
          <w:color w:val="000000"/>
          <w:kern w:val="0"/>
          <w:sz w:val="28"/>
          <w14:ligatures w14:val="none"/>
        </w:rPr>
        <w:lastRenderedPageBreak/>
        <w:t>продукции, численности, биомассы. Свойства экосистем: устойчивость, саморегуляция, развитие. Сукцессия.</w:t>
      </w:r>
    </w:p>
    <w:p w14:paraId="22F3039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Природные экосистемы. Экосистемы озёр и рек. Экосистема хвойного или широколиственного леса.</w:t>
      </w:r>
    </w:p>
    <w:p w14:paraId="5FDD797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Антропогенные экосистемы. Агроэкосистемы. </w:t>
      </w:r>
      <w:proofErr w:type="spellStart"/>
      <w:r w:rsidRPr="00F3262C">
        <w:rPr>
          <w:rFonts w:ascii="Times New Roman" w:hAnsi="Times New Roman"/>
          <w:color w:val="000000"/>
          <w:kern w:val="0"/>
          <w:sz w:val="28"/>
          <w14:ligatures w14:val="none"/>
        </w:rPr>
        <w:t>Урбоэкосистемы</w:t>
      </w:r>
      <w:proofErr w:type="spellEnd"/>
      <w:r w:rsidRPr="00F3262C">
        <w:rPr>
          <w:rFonts w:ascii="Times New Roman" w:hAnsi="Times New Roman"/>
          <w:color w:val="000000"/>
          <w:kern w:val="0"/>
          <w:sz w:val="28"/>
          <w14:ligatures w14:val="none"/>
        </w:rPr>
        <w:t xml:space="preserve">. Биологическое и хозяйственное значение </w:t>
      </w:r>
      <w:proofErr w:type="spellStart"/>
      <w:r w:rsidRPr="00F3262C">
        <w:rPr>
          <w:rFonts w:ascii="Times New Roman" w:hAnsi="Times New Roman"/>
          <w:color w:val="000000"/>
          <w:kern w:val="0"/>
          <w:sz w:val="28"/>
          <w14:ligatures w14:val="none"/>
        </w:rPr>
        <w:t>агроэкосистем</w:t>
      </w:r>
      <w:proofErr w:type="spellEnd"/>
      <w:r w:rsidRPr="00F3262C">
        <w:rPr>
          <w:rFonts w:ascii="Times New Roman" w:hAnsi="Times New Roman"/>
          <w:color w:val="000000"/>
          <w:kern w:val="0"/>
          <w:sz w:val="28"/>
          <w14:ligatures w14:val="none"/>
        </w:rPr>
        <w:t xml:space="preserve"> и </w:t>
      </w:r>
      <w:proofErr w:type="spellStart"/>
      <w:r w:rsidRPr="00F3262C">
        <w:rPr>
          <w:rFonts w:ascii="Times New Roman" w:hAnsi="Times New Roman"/>
          <w:color w:val="000000"/>
          <w:kern w:val="0"/>
          <w:sz w:val="28"/>
          <w14:ligatures w14:val="none"/>
        </w:rPr>
        <w:t>урбоэкосистем</w:t>
      </w:r>
      <w:proofErr w:type="spellEnd"/>
      <w:r w:rsidRPr="00F3262C">
        <w:rPr>
          <w:rFonts w:ascii="Times New Roman" w:hAnsi="Times New Roman"/>
          <w:color w:val="000000"/>
          <w:kern w:val="0"/>
          <w:sz w:val="28"/>
          <w14:ligatures w14:val="none"/>
        </w:rPr>
        <w:t>.</w:t>
      </w:r>
    </w:p>
    <w:p w14:paraId="4E8AB51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Биоразнообразие как фактор устойчивости экосистем. Сохранение биологического разнообразия на Земле.</w:t>
      </w:r>
    </w:p>
    <w:p w14:paraId="3A52C0F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Учение В. 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w:t>
      </w:r>
    </w:p>
    <w:p w14:paraId="13C0F29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Круговороты веществ и биогеохимические циклы элементов (углерода, азота). Зональность биосферы. Основные биомы суши.</w:t>
      </w:r>
    </w:p>
    <w:p w14:paraId="6C2722D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Человечество в биосфере Земли. Антропогенные изменения в биосфере. Глобальные экологические проблемы.</w:t>
      </w:r>
    </w:p>
    <w:p w14:paraId="3470240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w:t>
      </w:r>
    </w:p>
    <w:p w14:paraId="4D2270D0"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Демонстрации:</w:t>
      </w:r>
    </w:p>
    <w:p w14:paraId="3D4EC0B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Портреты: А. Дж. </w:t>
      </w:r>
      <w:proofErr w:type="spellStart"/>
      <w:r w:rsidRPr="00F3262C">
        <w:rPr>
          <w:rFonts w:ascii="Times New Roman" w:hAnsi="Times New Roman"/>
          <w:color w:val="000000"/>
          <w:kern w:val="0"/>
          <w:sz w:val="28"/>
          <w14:ligatures w14:val="none"/>
        </w:rPr>
        <w:t>Тенсли</w:t>
      </w:r>
      <w:proofErr w:type="spellEnd"/>
      <w:r w:rsidRPr="00F3262C">
        <w:rPr>
          <w:rFonts w:ascii="Times New Roman" w:hAnsi="Times New Roman"/>
          <w:color w:val="000000"/>
          <w:kern w:val="0"/>
          <w:sz w:val="28"/>
          <w14:ligatures w14:val="none"/>
        </w:rPr>
        <w:t>, В. Н. Сукачёв, В. И. Вернадский.</w:t>
      </w:r>
    </w:p>
    <w:p w14:paraId="11440E9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Таблицы и схемы: «Пищевые цепи», «Биоценоз: состав и структура», «Природные сообщества», «Цепи питания», «Экологическая пирамида», «Биосфера и человек», «Экосистема широколиственного леса», «Экосистема хвойного леса», «Биоценоз водоёма», «Агроценоз», «Примерные антропогенные воздействия на природу», «Важнейшие источники загрязнения воздуха и грунтовых вод», «Почва – важнейшая составляющая биосферы», «Факторы деградации почв», «Парниковый эффект», «Факторы радиоактивного загрязнения биосферы», «Общая структура биосферы», «Распространение жизни в биосфере», «Озоновый экран биосферы», «Круговорот углерода в биосфере», «Круговорот азота в природе».</w:t>
      </w:r>
    </w:p>
    <w:p w14:paraId="7AEF7B3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Оборудование: модель-аппликация «Типичные биоценозы», гербарий «Растительные сообщества», коллекции «Биоценоз», «Вредители важнейших сельскохозяйственных культур», гербарии и коллекции растений и животных, принадлежащие к разным экологическим группам одного вида, Красная книга Российской Федерации, изображения охраняемых видов растений и животных. </w:t>
      </w:r>
    </w:p>
    <w:p w14:paraId="50578D3B" w14:textId="77777777" w:rsidR="00F3262C" w:rsidRPr="00F3262C" w:rsidRDefault="00F3262C" w:rsidP="00F3262C">
      <w:pPr>
        <w:spacing w:after="200" w:line="276" w:lineRule="auto"/>
        <w:rPr>
          <w:kern w:val="0"/>
          <w14:ligatures w14:val="none"/>
        </w:rPr>
        <w:sectPr w:rsidR="00F3262C" w:rsidRPr="00F3262C">
          <w:pgSz w:w="11906" w:h="16383"/>
          <w:pgMar w:top="1134" w:right="850" w:bottom="1134" w:left="1701" w:header="720" w:footer="720" w:gutter="0"/>
          <w:cols w:space="720"/>
        </w:sectPr>
      </w:pPr>
    </w:p>
    <w:p w14:paraId="49D1E195" w14:textId="77777777" w:rsidR="00F3262C" w:rsidRPr="00F3262C" w:rsidRDefault="00F3262C" w:rsidP="00F3262C">
      <w:pPr>
        <w:spacing w:after="0" w:line="264" w:lineRule="auto"/>
        <w:ind w:left="120"/>
        <w:jc w:val="both"/>
        <w:rPr>
          <w:kern w:val="0"/>
          <w14:ligatures w14:val="none"/>
        </w:rPr>
      </w:pPr>
      <w:bookmarkStart w:id="2" w:name="block-2661311"/>
      <w:bookmarkEnd w:id="1"/>
      <w:r w:rsidRPr="00F3262C">
        <w:rPr>
          <w:rFonts w:ascii="Times New Roman" w:hAnsi="Times New Roman"/>
          <w:color w:val="000000"/>
          <w:kern w:val="0"/>
          <w:sz w:val="28"/>
          <w14:ligatures w14:val="none"/>
        </w:rPr>
        <w:lastRenderedPageBreak/>
        <w:t>ПЛАНИРУЕМЫЕ РЕЗУЛЬТАТЫ ОСВОЕНИЯ ПРОГРАММЫ ПО БИОЛОГИИ НА БАЗОВОМ УРОВНЕ СРЕДНЕГО ОБЩЕГО ОБРАЗОВАНИЯ</w:t>
      </w:r>
    </w:p>
    <w:p w14:paraId="13C7E01B" w14:textId="77777777" w:rsidR="00F3262C" w:rsidRPr="00F3262C" w:rsidRDefault="00F3262C" w:rsidP="00F3262C">
      <w:pPr>
        <w:spacing w:after="0" w:line="264" w:lineRule="auto"/>
        <w:ind w:left="120"/>
        <w:jc w:val="both"/>
        <w:rPr>
          <w:kern w:val="0"/>
          <w14:ligatures w14:val="none"/>
        </w:rPr>
      </w:pPr>
    </w:p>
    <w:p w14:paraId="75ED308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Согласно ФГОС СОО, устанавливаются требования к результатам освоения обучающимися программ среднего общего образования: личностным, метапредметным и предметным.</w:t>
      </w:r>
    </w:p>
    <w:p w14:paraId="276B2773" w14:textId="77777777" w:rsidR="00F3262C" w:rsidRPr="00F3262C" w:rsidRDefault="00F3262C" w:rsidP="00F3262C">
      <w:pPr>
        <w:spacing w:after="0" w:line="264" w:lineRule="auto"/>
        <w:ind w:left="120"/>
        <w:jc w:val="both"/>
        <w:rPr>
          <w:kern w:val="0"/>
          <w14:ligatures w14:val="none"/>
        </w:rPr>
      </w:pPr>
    </w:p>
    <w:p w14:paraId="54D5250B" w14:textId="77777777" w:rsidR="00F3262C" w:rsidRPr="00F3262C" w:rsidRDefault="00F3262C" w:rsidP="00F3262C">
      <w:pPr>
        <w:spacing w:after="0" w:line="264" w:lineRule="auto"/>
        <w:ind w:left="120"/>
        <w:jc w:val="both"/>
        <w:rPr>
          <w:kern w:val="0"/>
          <w14:ligatures w14:val="none"/>
        </w:rPr>
      </w:pPr>
      <w:r w:rsidRPr="00F3262C">
        <w:rPr>
          <w:rFonts w:ascii="Times New Roman" w:hAnsi="Times New Roman"/>
          <w:b/>
          <w:color w:val="000000"/>
          <w:kern w:val="0"/>
          <w:sz w:val="28"/>
          <w14:ligatures w14:val="none"/>
        </w:rPr>
        <w:t>ЛИЧНОСТНЫЕ РЕЗУЛЬТАТЫ</w:t>
      </w:r>
    </w:p>
    <w:p w14:paraId="0FFAEEAA" w14:textId="77777777" w:rsidR="00F3262C" w:rsidRPr="00F3262C" w:rsidRDefault="00F3262C" w:rsidP="00F3262C">
      <w:pPr>
        <w:spacing w:after="0" w:line="264" w:lineRule="auto"/>
        <w:ind w:left="120"/>
        <w:jc w:val="both"/>
        <w:rPr>
          <w:kern w:val="0"/>
          <w14:ligatures w14:val="none"/>
        </w:rPr>
      </w:pPr>
    </w:p>
    <w:p w14:paraId="28A2B72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В структуре личностных результатов освоения предмета «Биология»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основе ключевых ценностей и исторических традиций развития биологического знания, готовность и способность обучающихся руководствоваться в своей деятельности ценностно-смысловыми установками, присущими системе биологического образования, наличие экологического правосознания, способности ставить цели и строить жизненные планы.</w:t>
      </w:r>
    </w:p>
    <w:p w14:paraId="0559A412"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Личностные результаты освоения предмета «Биология»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5AF809E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78A0A1B4" w14:textId="77777777" w:rsidR="00F3262C" w:rsidRPr="00F3262C" w:rsidRDefault="00F3262C" w:rsidP="00F3262C">
      <w:pPr>
        <w:spacing w:after="0" w:line="264" w:lineRule="auto"/>
        <w:ind w:left="120"/>
        <w:jc w:val="both"/>
        <w:rPr>
          <w:kern w:val="0"/>
          <w14:ligatures w14:val="none"/>
        </w:rPr>
      </w:pPr>
      <w:r w:rsidRPr="00F3262C">
        <w:rPr>
          <w:rFonts w:ascii="Times New Roman" w:hAnsi="Times New Roman"/>
          <w:b/>
          <w:color w:val="000000"/>
          <w:kern w:val="0"/>
          <w:sz w:val="28"/>
          <w14:ligatures w14:val="none"/>
        </w:rPr>
        <w:t xml:space="preserve"> 1)</w:t>
      </w:r>
      <w:r w:rsidRPr="00F3262C">
        <w:rPr>
          <w:rFonts w:ascii="Times New Roman" w:hAnsi="Times New Roman"/>
          <w:color w:val="000000"/>
          <w:kern w:val="0"/>
          <w:sz w:val="28"/>
          <w14:ligatures w14:val="none"/>
        </w:rPr>
        <w:t xml:space="preserve"> </w:t>
      </w:r>
      <w:r w:rsidRPr="00F3262C">
        <w:rPr>
          <w:rFonts w:ascii="Times New Roman" w:hAnsi="Times New Roman"/>
          <w:b/>
          <w:color w:val="000000"/>
          <w:kern w:val="0"/>
          <w:sz w:val="28"/>
          <w14:ligatures w14:val="none"/>
        </w:rPr>
        <w:t>гражданского воспитания:</w:t>
      </w:r>
    </w:p>
    <w:p w14:paraId="45687ED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сформированность гражданской позиции обучающегося как активного и ответственного члена российского общества;</w:t>
      </w:r>
    </w:p>
    <w:p w14:paraId="54D6A8B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lastRenderedPageBreak/>
        <w:t>осознание своих конституционных прав и обязанностей, уважение закона и правопорядка;</w:t>
      </w:r>
    </w:p>
    <w:p w14:paraId="4A144210"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14:paraId="06372CC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способность определять собственную позицию по отношению к явлениям современной жизни и объяснять её;</w:t>
      </w:r>
    </w:p>
    <w:p w14:paraId="0DBD239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14:paraId="2C0AF6C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14:paraId="3BAAF0F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готовность к гуманитарной и волонтёрской деятельности;</w:t>
      </w:r>
    </w:p>
    <w:p w14:paraId="27EBDD92"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2) патриотического воспитания:</w:t>
      </w:r>
    </w:p>
    <w:p w14:paraId="1EA004B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7BE13EF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ценностное отношение к природному наследию и памятникам природы, достижениям России в науке, искусстве, спорте, технологиях, труде;</w:t>
      </w:r>
    </w:p>
    <w:p w14:paraId="0B3A425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14:paraId="550F8939"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идейная убеждённость, готовность к служению и защите Отечества, ответственность за его судьбу;</w:t>
      </w:r>
    </w:p>
    <w:p w14:paraId="5010417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3) духовно-нравственного воспитания:</w:t>
      </w:r>
    </w:p>
    <w:p w14:paraId="1AABA84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осознание духовных ценностей российского народа;</w:t>
      </w:r>
    </w:p>
    <w:p w14:paraId="46637AE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сформированность нравственного сознания, этического поведения;</w:t>
      </w:r>
    </w:p>
    <w:p w14:paraId="716F5C0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способность оценивать ситуацию и принимать осознанные решения, ориентируясь на морально-нравственные нормы и ценности;</w:t>
      </w:r>
    </w:p>
    <w:p w14:paraId="5829ECB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осознание личного вклада в построение устойчивого будущего;</w:t>
      </w:r>
    </w:p>
    <w:p w14:paraId="5B6A9AE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23C607E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4) эстетического воспитания:</w:t>
      </w:r>
    </w:p>
    <w:p w14:paraId="7F2B182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эстетическое отношение к миру, включая эстетику быта, научного и технического творчества, спорта, труда, общественных отношений;</w:t>
      </w:r>
    </w:p>
    <w:p w14:paraId="3349FF6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lastRenderedPageBreak/>
        <w:t>понимание эмоционального воздействия живой природы и её ценности;</w:t>
      </w:r>
    </w:p>
    <w:p w14:paraId="38D7386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готовность к самовыражению в разных видах искусства, стремление проявлять качества творческой личности;</w:t>
      </w:r>
    </w:p>
    <w:p w14:paraId="339CA80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5) физического воспитания, формирования культуры здоровья и эмоционального благополучия:</w:t>
      </w:r>
    </w:p>
    <w:p w14:paraId="1BE70D1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14:paraId="09EE824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понимание ценности правил индивидуального и коллективного безопасного поведения в ситуациях, угрожающих здоровью и жизни людей;</w:t>
      </w:r>
    </w:p>
    <w:p w14:paraId="1E07A8F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осознание последствий и неприятия вредных привычек (употребления алкоголя, наркотиков, курения);</w:t>
      </w:r>
    </w:p>
    <w:p w14:paraId="26EAE6A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6) трудового воспитания:</w:t>
      </w:r>
    </w:p>
    <w:p w14:paraId="1C9F47F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готовность к труду, осознание ценности мастерства, трудолюбие;</w:t>
      </w:r>
    </w:p>
    <w:p w14:paraId="2599C560"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1735AF2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018CEBE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готовность и способность к образованию и самообразованию на протяжении всей жизни;</w:t>
      </w:r>
    </w:p>
    <w:p w14:paraId="1643692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7) экологического воспитания:</w:t>
      </w:r>
    </w:p>
    <w:p w14:paraId="3326657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экологически целесообразное отношение к природе как источнику жизни на Земле, основе её существования;</w:t>
      </w:r>
    </w:p>
    <w:p w14:paraId="630EAF0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повышение уровня экологической культуры: приобретение опыта планирования поступков и оценки их возможных последствий для окружающей среды;</w:t>
      </w:r>
    </w:p>
    <w:p w14:paraId="455E65B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осознание глобального характера экологических проблем и путей их решения;</w:t>
      </w:r>
    </w:p>
    <w:p w14:paraId="51720E4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14:paraId="1F9A94F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lastRenderedPageBreak/>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14:paraId="08523D3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14:paraId="5602831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8) ценности научного познания:</w:t>
      </w:r>
    </w:p>
    <w:p w14:paraId="396C516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0B7C289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совершенствование языковой и читательской культуры как средства взаимодействия между людьми и познания мира;</w:t>
      </w:r>
    </w:p>
    <w:p w14:paraId="352E4E4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14:paraId="4C7E95D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14:paraId="2F477050"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14:paraId="62AC75A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14:paraId="0D2AFB5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способность самостоятельно использовать биологические знания для решения проблем в реальных жизненных ситуациях;</w:t>
      </w:r>
    </w:p>
    <w:p w14:paraId="44F8E06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осознание ценности научной деятельности, готовность осуществлять проектную и исследовательскую деятельность индивидуально и в группе;</w:t>
      </w:r>
    </w:p>
    <w:p w14:paraId="1AC5477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lastRenderedPageBreak/>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14:paraId="1D53E36C" w14:textId="77777777" w:rsidR="00F3262C" w:rsidRPr="00F3262C" w:rsidRDefault="00F3262C" w:rsidP="00F3262C">
      <w:pPr>
        <w:spacing w:after="0" w:line="276" w:lineRule="auto"/>
        <w:ind w:left="120"/>
        <w:rPr>
          <w:kern w:val="0"/>
          <w14:ligatures w14:val="none"/>
        </w:rPr>
      </w:pPr>
    </w:p>
    <w:p w14:paraId="36486061" w14:textId="77777777" w:rsidR="00F3262C" w:rsidRPr="00F3262C" w:rsidRDefault="00F3262C" w:rsidP="00F3262C">
      <w:pPr>
        <w:spacing w:after="0" w:line="276" w:lineRule="auto"/>
        <w:ind w:left="120"/>
        <w:rPr>
          <w:kern w:val="0"/>
          <w14:ligatures w14:val="none"/>
        </w:rPr>
      </w:pPr>
      <w:r w:rsidRPr="00F3262C">
        <w:rPr>
          <w:rFonts w:ascii="Times New Roman" w:hAnsi="Times New Roman"/>
          <w:b/>
          <w:color w:val="000000"/>
          <w:kern w:val="0"/>
          <w:sz w:val="28"/>
          <w14:ligatures w14:val="none"/>
        </w:rPr>
        <w:t>МЕТАПРЕДМЕТНЫЕ РЕЗУЛЬТАТЫ</w:t>
      </w:r>
    </w:p>
    <w:p w14:paraId="11A64148" w14:textId="77777777" w:rsidR="00F3262C" w:rsidRPr="00F3262C" w:rsidRDefault="00F3262C" w:rsidP="00F3262C">
      <w:pPr>
        <w:spacing w:after="0" w:line="276" w:lineRule="auto"/>
        <w:ind w:left="120"/>
        <w:rPr>
          <w:kern w:val="0"/>
          <w14:ligatures w14:val="none"/>
        </w:rPr>
      </w:pPr>
    </w:p>
    <w:p w14:paraId="32232B0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14:paraId="0A370E3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Метапредметные результаты освоения программы среднего общего образования должны отражать: </w:t>
      </w:r>
    </w:p>
    <w:p w14:paraId="7D28A61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Овладение универсальными учебными познавательными действиями:</w:t>
      </w:r>
    </w:p>
    <w:p w14:paraId="1B79ED2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1)</w:t>
      </w:r>
      <w:r w:rsidRPr="00F3262C">
        <w:rPr>
          <w:rFonts w:ascii="Times New Roman" w:hAnsi="Times New Roman"/>
          <w:color w:val="000000"/>
          <w:kern w:val="0"/>
          <w:sz w:val="28"/>
          <w14:ligatures w14:val="none"/>
        </w:rPr>
        <w:t xml:space="preserve"> </w:t>
      </w:r>
      <w:r w:rsidRPr="00F3262C">
        <w:rPr>
          <w:rFonts w:ascii="Times New Roman" w:hAnsi="Times New Roman"/>
          <w:b/>
          <w:color w:val="000000"/>
          <w:kern w:val="0"/>
          <w:sz w:val="28"/>
          <w14:ligatures w14:val="none"/>
        </w:rPr>
        <w:t>базовые логические действия:</w:t>
      </w:r>
    </w:p>
    <w:p w14:paraId="2F8C78D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самостоятельно формулировать и актуализировать проблему, рассматривать её всесторонне;</w:t>
      </w:r>
    </w:p>
    <w:p w14:paraId="3B04B15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14:paraId="3E150DC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определять цели деятельности, задавая параметры и критерии их достижения, соотносить результаты деятельности с поставленными целями;</w:t>
      </w:r>
    </w:p>
    <w:p w14:paraId="48BE990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использовать биологические понятия для объяснения фактов и явлений живой природы;</w:t>
      </w:r>
    </w:p>
    <w:p w14:paraId="5302A16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14:paraId="26F6B4C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14:paraId="6182E1C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lastRenderedPageBreak/>
        <w:t>разрабатывать план решения проблемы с учётом анализа имеющихся материальных и нематериальных ресурсов;</w:t>
      </w:r>
    </w:p>
    <w:p w14:paraId="751C902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вносить коррективы в деятельность, оценивать соответствие результатов целям, оценивать риски последствий деятельности;</w:t>
      </w:r>
    </w:p>
    <w:p w14:paraId="63D3ABA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координировать и выполнять работу в условиях реального, виртуального и комбинированного взаимодействия;</w:t>
      </w:r>
    </w:p>
    <w:p w14:paraId="4A6CB3A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развивать креативное мышление при решении жизненных проблем.</w:t>
      </w:r>
    </w:p>
    <w:p w14:paraId="4735F2C7" w14:textId="77777777" w:rsidR="00F3262C" w:rsidRPr="00F3262C" w:rsidRDefault="00F3262C" w:rsidP="00F3262C">
      <w:pPr>
        <w:spacing w:after="0" w:line="264" w:lineRule="auto"/>
        <w:ind w:left="120"/>
        <w:jc w:val="both"/>
        <w:rPr>
          <w:kern w:val="0"/>
          <w14:ligatures w14:val="none"/>
        </w:rPr>
      </w:pPr>
      <w:r w:rsidRPr="00F3262C">
        <w:rPr>
          <w:rFonts w:ascii="Times New Roman" w:hAnsi="Times New Roman"/>
          <w:b/>
          <w:color w:val="000000"/>
          <w:kern w:val="0"/>
          <w:sz w:val="28"/>
          <w14:ligatures w14:val="none"/>
        </w:rPr>
        <w:t xml:space="preserve"> 2)</w:t>
      </w:r>
      <w:r w:rsidRPr="00F3262C">
        <w:rPr>
          <w:rFonts w:ascii="Times New Roman" w:hAnsi="Times New Roman"/>
          <w:color w:val="000000"/>
          <w:kern w:val="0"/>
          <w:sz w:val="28"/>
          <w14:ligatures w14:val="none"/>
        </w:rPr>
        <w:t xml:space="preserve"> </w:t>
      </w:r>
      <w:r w:rsidRPr="00F3262C">
        <w:rPr>
          <w:rFonts w:ascii="Times New Roman" w:hAnsi="Times New Roman"/>
          <w:b/>
          <w:color w:val="000000"/>
          <w:kern w:val="0"/>
          <w:sz w:val="28"/>
          <w14:ligatures w14:val="none"/>
        </w:rPr>
        <w:t>базовые исследовательские действия:</w:t>
      </w:r>
    </w:p>
    <w:p w14:paraId="7BAF8A9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14:paraId="1864BBF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14:paraId="6B8AD46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формировать научный тип мышления, владеть научной терминологией, ключевыми понятиями и методами;</w:t>
      </w:r>
    </w:p>
    <w:p w14:paraId="48037B0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ставить и формулировать собственные задачи в образовательной деятельности и жизненных ситуациях;</w:t>
      </w:r>
    </w:p>
    <w:p w14:paraId="4893FFC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70C86AA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53AF8D8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давать оценку новым ситуациям, оценивать приобретённый опыт;</w:t>
      </w:r>
    </w:p>
    <w:p w14:paraId="10D6968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осуществлять целенаправленный поиск переноса средств и способов действия в профессиональную среду;</w:t>
      </w:r>
    </w:p>
    <w:p w14:paraId="1359318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уметь переносить знания в познавательную и практическую области жизнедеятельности;</w:t>
      </w:r>
    </w:p>
    <w:p w14:paraId="5FCEC1C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уметь интегрировать знания из разных предметных областей;</w:t>
      </w:r>
    </w:p>
    <w:p w14:paraId="19EC6A5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выдвигать новые идеи, предлагать оригинальные подходы и решения, ставить проблемы и задачи, допускающие альтернативные решения.</w:t>
      </w:r>
    </w:p>
    <w:p w14:paraId="1DB8B29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3) работа с информацией:</w:t>
      </w:r>
    </w:p>
    <w:p w14:paraId="51A952E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14:paraId="67DD68C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lastRenderedPageBreak/>
        <w:t>формулировать запросы и применять различные методы при поиске и отборе биологической информации, необходимой для выполнения учебных задач;</w:t>
      </w:r>
    </w:p>
    <w:p w14:paraId="3408F7A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14:paraId="571284D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самостоятельно выбирать оптимальную форму представления биологической информации (схемы, графики, диаграммы, таблицы, рисунки и другое);</w:t>
      </w:r>
    </w:p>
    <w:p w14:paraId="7C7EC92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14:paraId="26F8AF79"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владеть навыками распознавания и защиты информации, информационной безопасности личности.</w:t>
      </w:r>
    </w:p>
    <w:p w14:paraId="2D706CA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Овладение универсальными коммуникативными действиями:</w:t>
      </w:r>
    </w:p>
    <w:p w14:paraId="4D0434C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1)</w:t>
      </w:r>
      <w:r w:rsidRPr="00F3262C">
        <w:rPr>
          <w:rFonts w:ascii="Times New Roman" w:hAnsi="Times New Roman"/>
          <w:color w:val="000000"/>
          <w:kern w:val="0"/>
          <w:sz w:val="28"/>
          <w14:ligatures w14:val="none"/>
        </w:rPr>
        <w:t xml:space="preserve"> </w:t>
      </w:r>
      <w:r w:rsidRPr="00F3262C">
        <w:rPr>
          <w:rFonts w:ascii="Times New Roman" w:hAnsi="Times New Roman"/>
          <w:b/>
          <w:color w:val="000000"/>
          <w:kern w:val="0"/>
          <w:sz w:val="28"/>
          <w14:ligatures w14:val="none"/>
        </w:rPr>
        <w:t>общение:</w:t>
      </w:r>
    </w:p>
    <w:p w14:paraId="3568A8E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14:paraId="0B248920"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14:paraId="13AD56F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14:paraId="7BEECA8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развёрнуто и логично излагать свою точку зрения с использованием языковых средств.</w:t>
      </w:r>
    </w:p>
    <w:p w14:paraId="12DC73B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2)</w:t>
      </w:r>
      <w:r w:rsidRPr="00F3262C">
        <w:rPr>
          <w:rFonts w:ascii="Times New Roman" w:hAnsi="Times New Roman"/>
          <w:color w:val="000000"/>
          <w:kern w:val="0"/>
          <w:sz w:val="28"/>
          <w14:ligatures w14:val="none"/>
        </w:rPr>
        <w:t xml:space="preserve"> </w:t>
      </w:r>
      <w:r w:rsidRPr="00F3262C">
        <w:rPr>
          <w:rFonts w:ascii="Times New Roman" w:hAnsi="Times New Roman"/>
          <w:b/>
          <w:color w:val="000000"/>
          <w:kern w:val="0"/>
          <w:sz w:val="28"/>
          <w14:ligatures w14:val="none"/>
        </w:rPr>
        <w:t>совместная деятельность:</w:t>
      </w:r>
    </w:p>
    <w:p w14:paraId="2E50D34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14:paraId="6DC63EC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выбирать тематику и методы совместных действий с учётом общих интересов и возможностей каждого члена коллектива;</w:t>
      </w:r>
    </w:p>
    <w:p w14:paraId="69635F6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принимать цели совместной деятельности, организовывать и координировать действия по её достижению: составлять план действий, </w:t>
      </w:r>
      <w:r w:rsidRPr="00F3262C">
        <w:rPr>
          <w:rFonts w:ascii="Times New Roman" w:hAnsi="Times New Roman"/>
          <w:color w:val="000000"/>
          <w:kern w:val="0"/>
          <w:sz w:val="28"/>
          <w14:ligatures w14:val="none"/>
        </w:rPr>
        <w:lastRenderedPageBreak/>
        <w:t>распределять роли с учётом мнений участников, обсуждать результаты совместной работы;</w:t>
      </w:r>
    </w:p>
    <w:p w14:paraId="244F45F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оценивать качество своего вклада и каждого участника команды в общий результат по разработанным критериям;</w:t>
      </w:r>
    </w:p>
    <w:p w14:paraId="103CB96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предлагать новые проекты, оценивать идеи с позиции новизны, оригинальности, практической значимости;</w:t>
      </w:r>
    </w:p>
    <w:p w14:paraId="04A16AA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осуществлять позитивное стратегическое поведение в различных ситуациях, проявлять творчество и воображение, быть инициативным.</w:t>
      </w:r>
    </w:p>
    <w:p w14:paraId="3F845D8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Овладение универсальными регулятивными действиями:</w:t>
      </w:r>
    </w:p>
    <w:p w14:paraId="5405095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1)</w:t>
      </w:r>
      <w:r w:rsidRPr="00F3262C">
        <w:rPr>
          <w:rFonts w:ascii="Times New Roman" w:hAnsi="Times New Roman"/>
          <w:color w:val="000000"/>
          <w:kern w:val="0"/>
          <w:sz w:val="28"/>
          <w14:ligatures w14:val="none"/>
        </w:rPr>
        <w:t xml:space="preserve"> </w:t>
      </w:r>
      <w:r w:rsidRPr="00F3262C">
        <w:rPr>
          <w:rFonts w:ascii="Times New Roman" w:hAnsi="Times New Roman"/>
          <w:b/>
          <w:color w:val="000000"/>
          <w:kern w:val="0"/>
          <w:sz w:val="28"/>
          <w14:ligatures w14:val="none"/>
        </w:rPr>
        <w:t>самоорганизация:</w:t>
      </w:r>
    </w:p>
    <w:p w14:paraId="60442DC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использовать биологические знания для выявления проблем и их решения в жизненных и учебных ситуациях;</w:t>
      </w:r>
    </w:p>
    <w:p w14:paraId="329C85E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14:paraId="39C9D69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0F3B543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самостоятельно составлять план решения проблемы с учётом имеющихся ресурсов, собственных возможностей и предпочтений;</w:t>
      </w:r>
    </w:p>
    <w:p w14:paraId="721AECF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давать оценку новым ситуациям;</w:t>
      </w:r>
    </w:p>
    <w:p w14:paraId="0E01ACE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расширять рамки учебного предмета на основе личных предпочтений;</w:t>
      </w:r>
    </w:p>
    <w:p w14:paraId="7152E66B"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делать осознанный выбор, аргументировать его, брать ответственность за решение;</w:t>
      </w:r>
    </w:p>
    <w:p w14:paraId="145E822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оценивать приобретённый опыт;</w:t>
      </w:r>
    </w:p>
    <w:p w14:paraId="08B489A9"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1111CA4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t>2)</w:t>
      </w:r>
      <w:r w:rsidRPr="00F3262C">
        <w:rPr>
          <w:rFonts w:ascii="Times New Roman" w:hAnsi="Times New Roman"/>
          <w:color w:val="000000"/>
          <w:kern w:val="0"/>
          <w:sz w:val="28"/>
          <w14:ligatures w14:val="none"/>
        </w:rPr>
        <w:t xml:space="preserve"> </w:t>
      </w:r>
      <w:r w:rsidRPr="00F3262C">
        <w:rPr>
          <w:rFonts w:ascii="Times New Roman" w:hAnsi="Times New Roman"/>
          <w:b/>
          <w:color w:val="000000"/>
          <w:kern w:val="0"/>
          <w:sz w:val="28"/>
          <w14:ligatures w14:val="none"/>
        </w:rPr>
        <w:t>самоконтроль:</w:t>
      </w:r>
    </w:p>
    <w:p w14:paraId="728A9E6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давать оценку новым ситуациям, вносить коррективы в деятельность, оценивать соответствие результатов целям;</w:t>
      </w:r>
    </w:p>
    <w:p w14:paraId="4AEB9242"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14:paraId="4A56DAB2"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уметь оценивать риски и своевременно принимать решения по их снижению;</w:t>
      </w:r>
    </w:p>
    <w:p w14:paraId="0110CE0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принимать мотивы и аргументы других при анализе результатов деятельности;</w:t>
      </w:r>
    </w:p>
    <w:p w14:paraId="7CBBF96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b/>
          <w:color w:val="000000"/>
          <w:kern w:val="0"/>
          <w:sz w:val="28"/>
          <w14:ligatures w14:val="none"/>
        </w:rPr>
        <w:lastRenderedPageBreak/>
        <w:t>3)</w:t>
      </w:r>
      <w:r w:rsidRPr="00F3262C">
        <w:rPr>
          <w:rFonts w:ascii="Times New Roman" w:hAnsi="Times New Roman"/>
          <w:color w:val="000000"/>
          <w:kern w:val="0"/>
          <w:sz w:val="28"/>
          <w14:ligatures w14:val="none"/>
        </w:rPr>
        <w:t xml:space="preserve"> </w:t>
      </w:r>
      <w:r w:rsidRPr="00F3262C">
        <w:rPr>
          <w:rFonts w:ascii="Times New Roman" w:hAnsi="Times New Roman"/>
          <w:b/>
          <w:color w:val="000000"/>
          <w:kern w:val="0"/>
          <w:sz w:val="28"/>
          <w14:ligatures w14:val="none"/>
        </w:rPr>
        <w:t>принятие себя и других:</w:t>
      </w:r>
    </w:p>
    <w:p w14:paraId="525C5DC8"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принимать себя, понимая свои недостатки и достоинства;</w:t>
      </w:r>
    </w:p>
    <w:p w14:paraId="3C8693D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принимать мотивы и аргументы других при анализе результатов деятельности;</w:t>
      </w:r>
    </w:p>
    <w:p w14:paraId="11E2F601"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признавать своё право и право других на ошибки;</w:t>
      </w:r>
    </w:p>
    <w:p w14:paraId="4B0435B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развивать способность понимать мир с позиции другого человека.</w:t>
      </w:r>
    </w:p>
    <w:p w14:paraId="7B8E8865" w14:textId="77777777" w:rsidR="00F3262C" w:rsidRPr="00F3262C" w:rsidRDefault="00F3262C" w:rsidP="00F3262C">
      <w:pPr>
        <w:spacing w:after="0" w:line="276" w:lineRule="auto"/>
        <w:ind w:left="120"/>
        <w:rPr>
          <w:kern w:val="0"/>
          <w14:ligatures w14:val="none"/>
        </w:rPr>
      </w:pPr>
    </w:p>
    <w:p w14:paraId="26138ABF" w14:textId="77777777" w:rsidR="00F3262C" w:rsidRPr="00F3262C" w:rsidRDefault="00F3262C" w:rsidP="00F3262C">
      <w:pPr>
        <w:spacing w:after="0" w:line="276" w:lineRule="auto"/>
        <w:ind w:left="120"/>
        <w:rPr>
          <w:kern w:val="0"/>
          <w14:ligatures w14:val="none"/>
        </w:rPr>
      </w:pPr>
      <w:bookmarkStart w:id="3" w:name="_Toc138318760"/>
      <w:bookmarkStart w:id="4" w:name="_Toc134720971"/>
      <w:bookmarkEnd w:id="3"/>
      <w:bookmarkEnd w:id="4"/>
      <w:r w:rsidRPr="00F3262C">
        <w:rPr>
          <w:rFonts w:ascii="Times New Roman" w:hAnsi="Times New Roman"/>
          <w:b/>
          <w:color w:val="000000"/>
          <w:kern w:val="0"/>
          <w:sz w:val="28"/>
          <w14:ligatures w14:val="none"/>
        </w:rPr>
        <w:t>ПРЕДМЕТНЫЕ РЕЗУЛЬТАТЫ</w:t>
      </w:r>
    </w:p>
    <w:p w14:paraId="56BE8532" w14:textId="77777777" w:rsidR="00F3262C" w:rsidRPr="00F3262C" w:rsidRDefault="00F3262C" w:rsidP="00F3262C">
      <w:pPr>
        <w:spacing w:after="0" w:line="276" w:lineRule="auto"/>
        <w:ind w:left="120"/>
        <w:rPr>
          <w:kern w:val="0"/>
          <w14:ligatures w14:val="none"/>
        </w:rPr>
      </w:pPr>
    </w:p>
    <w:p w14:paraId="6608B7C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Предметные результаты освоения программы СОО по биологии на базовом уровне включают специфические для учебного предмета «Биология»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биологией. В программе предметные результаты представлены по годам обучения.</w:t>
      </w:r>
    </w:p>
    <w:p w14:paraId="777EA38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Предметные результаты освоения учебного предмета «Биология» </w:t>
      </w:r>
      <w:r w:rsidRPr="00F3262C">
        <w:rPr>
          <w:rFonts w:ascii="Times New Roman" w:hAnsi="Times New Roman"/>
          <w:b/>
          <w:i/>
          <w:color w:val="000000"/>
          <w:kern w:val="0"/>
          <w:sz w:val="28"/>
          <w14:ligatures w14:val="none"/>
        </w:rPr>
        <w:t>в 10 классе</w:t>
      </w:r>
      <w:r w:rsidRPr="00F3262C">
        <w:rPr>
          <w:rFonts w:ascii="Times New Roman" w:hAnsi="Times New Roman"/>
          <w:color w:val="000000"/>
          <w:kern w:val="0"/>
          <w:sz w:val="28"/>
          <w14:ligatures w14:val="none"/>
        </w:rPr>
        <w:t xml:space="preserve"> должны отражать:</w:t>
      </w:r>
    </w:p>
    <w:p w14:paraId="5055781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14:paraId="79EE08B6"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умение раскрывать содержание биологических терминов и понятий: жизнь, клетка, организм, метаболизм (обмен веществ и превращение энергии), гомеостаз (саморегуляция), уровневая организация живых систем, самовоспроизведение (репродукция), наследственность, изменчивость, рост и развитие;</w:t>
      </w:r>
    </w:p>
    <w:p w14:paraId="3BD12AF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умение излагать биологические теории (клеточная, хромосомная, мутационная, центральная догма молекулярной биологии), законы (Г. Менделя, Т. Моргана, Н. И. Вавилова) и учения (о центрах многообразия и происхождения культурных растений Н. И. Вавилова), определять границы их применимости к живым системам;</w:t>
      </w:r>
    </w:p>
    <w:p w14:paraId="6269776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14:paraId="031797E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lastRenderedPageBreak/>
        <w:t>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w:t>
      </w:r>
    </w:p>
    <w:p w14:paraId="3B2BEDDC"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14:paraId="1F50E27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умение решать элементарные генетические задачи на моно- и </w:t>
      </w:r>
      <w:proofErr w:type="spellStart"/>
      <w:r w:rsidRPr="00F3262C">
        <w:rPr>
          <w:rFonts w:ascii="Times New Roman" w:hAnsi="Times New Roman"/>
          <w:color w:val="000000"/>
          <w:kern w:val="0"/>
          <w:sz w:val="28"/>
          <w14:ligatures w14:val="none"/>
        </w:rPr>
        <w:t>дигибридное</w:t>
      </w:r>
      <w:proofErr w:type="spellEnd"/>
      <w:r w:rsidRPr="00F3262C">
        <w:rPr>
          <w:rFonts w:ascii="Times New Roman" w:hAnsi="Times New Roman"/>
          <w:color w:val="000000"/>
          <w:kern w:val="0"/>
          <w:sz w:val="28"/>
          <w14:ligatures w14:val="none"/>
        </w:rPr>
        <w:t xml:space="preserve"> скрещивание, сцепленное наследование, составлять схемы моногибридного скрещивания для предсказания наследования признаков у организмов;</w:t>
      </w:r>
    </w:p>
    <w:p w14:paraId="7D0C11DE"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умение выполнять лабораторные и практические работы, соблюдать правила при работе с учебным и лабораторным оборудованием;</w:t>
      </w:r>
    </w:p>
    <w:p w14:paraId="53166569"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этические аспекты современных исследований в биологии, медицине, биотехнологии;</w:t>
      </w:r>
    </w:p>
    <w:p w14:paraId="1D3D5F6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14:paraId="5682190F"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Предметные результаты освоения учебного предмета «Биология» </w:t>
      </w:r>
      <w:r w:rsidRPr="00F3262C">
        <w:rPr>
          <w:rFonts w:ascii="Times New Roman" w:hAnsi="Times New Roman"/>
          <w:b/>
          <w:i/>
          <w:color w:val="000000"/>
          <w:kern w:val="0"/>
          <w:sz w:val="28"/>
          <w14:ligatures w14:val="none"/>
        </w:rPr>
        <w:t>в 11 классе</w:t>
      </w:r>
      <w:r w:rsidRPr="00F3262C">
        <w:rPr>
          <w:rFonts w:ascii="Times New Roman" w:hAnsi="Times New Roman"/>
          <w:color w:val="000000"/>
          <w:kern w:val="0"/>
          <w:sz w:val="28"/>
          <w14:ligatures w14:val="none"/>
        </w:rPr>
        <w:t xml:space="preserve"> должны отражать:</w:t>
      </w:r>
    </w:p>
    <w:p w14:paraId="58082D17"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14:paraId="4CB6A0A0"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экосистема, продуценты, </w:t>
      </w:r>
      <w:proofErr w:type="spellStart"/>
      <w:r w:rsidRPr="00F3262C">
        <w:rPr>
          <w:rFonts w:ascii="Times New Roman" w:hAnsi="Times New Roman"/>
          <w:color w:val="000000"/>
          <w:kern w:val="0"/>
          <w:sz w:val="28"/>
          <w14:ligatures w14:val="none"/>
        </w:rPr>
        <w:t>консументы</w:t>
      </w:r>
      <w:proofErr w:type="spellEnd"/>
      <w:r w:rsidRPr="00F3262C">
        <w:rPr>
          <w:rFonts w:ascii="Times New Roman" w:hAnsi="Times New Roman"/>
          <w:color w:val="000000"/>
          <w:kern w:val="0"/>
          <w:sz w:val="28"/>
          <w14:ligatures w14:val="none"/>
        </w:rPr>
        <w:t xml:space="preserve">, </w:t>
      </w:r>
      <w:proofErr w:type="spellStart"/>
      <w:r w:rsidRPr="00F3262C">
        <w:rPr>
          <w:rFonts w:ascii="Times New Roman" w:hAnsi="Times New Roman"/>
          <w:color w:val="000000"/>
          <w:kern w:val="0"/>
          <w:sz w:val="28"/>
          <w14:ligatures w14:val="none"/>
        </w:rPr>
        <w:t>редуценты</w:t>
      </w:r>
      <w:proofErr w:type="spellEnd"/>
      <w:r w:rsidRPr="00F3262C">
        <w:rPr>
          <w:rFonts w:ascii="Times New Roman" w:hAnsi="Times New Roman"/>
          <w:color w:val="000000"/>
          <w:kern w:val="0"/>
          <w:sz w:val="28"/>
          <w14:ligatures w14:val="none"/>
        </w:rPr>
        <w:t>, цепи питания, экологическая пирамида, биогеоценоз, биосфера;</w:t>
      </w:r>
    </w:p>
    <w:p w14:paraId="153CE8BA"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lastRenderedPageBreak/>
        <w:t>умение излагать биологические теории (эволюционная теория Ч. Дарвина, синтетическая теория эволюции), законы и закономерности (зародышевого сходства К. М. Бэра, чередования главных направлений и путей эволюции А. Н. Северцова, учения о биосфере В. И. Вернадского), определять границы их применимости к живым системам;</w:t>
      </w:r>
    </w:p>
    <w:p w14:paraId="5CB8EFCD"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14:paraId="3DD46935"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 xml:space="preserve">умение выделять существенные признаки строения биологических объектов: видов, популяций, продуцентов, </w:t>
      </w:r>
      <w:proofErr w:type="spellStart"/>
      <w:r w:rsidRPr="00F3262C">
        <w:rPr>
          <w:rFonts w:ascii="Times New Roman" w:hAnsi="Times New Roman"/>
          <w:color w:val="000000"/>
          <w:kern w:val="0"/>
          <w:sz w:val="28"/>
          <w14:ligatures w14:val="none"/>
        </w:rPr>
        <w:t>консументов</w:t>
      </w:r>
      <w:proofErr w:type="spellEnd"/>
      <w:r w:rsidRPr="00F3262C">
        <w:rPr>
          <w:rFonts w:ascii="Times New Roman" w:hAnsi="Times New Roman"/>
          <w:color w:val="000000"/>
          <w:kern w:val="0"/>
          <w:sz w:val="28"/>
          <w14:ligatures w14:val="none"/>
        </w:rPr>
        <w:t xml:space="preserve">, </w:t>
      </w:r>
      <w:proofErr w:type="spellStart"/>
      <w:r w:rsidRPr="00F3262C">
        <w:rPr>
          <w:rFonts w:ascii="Times New Roman" w:hAnsi="Times New Roman"/>
          <w:color w:val="000000"/>
          <w:kern w:val="0"/>
          <w:sz w:val="28"/>
          <w14:ligatures w14:val="none"/>
        </w:rPr>
        <w:t>редуцентов</w:t>
      </w:r>
      <w:proofErr w:type="spellEnd"/>
      <w:r w:rsidRPr="00F3262C">
        <w:rPr>
          <w:rFonts w:ascii="Times New Roman" w:hAnsi="Times New Roman"/>
          <w:color w:val="000000"/>
          <w:kern w:val="0"/>
          <w:sz w:val="28"/>
          <w14:ligatures w14:val="none"/>
        </w:rPr>
        <w:t>,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p w14:paraId="18D4F90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w:t>
      </w:r>
    </w:p>
    <w:p w14:paraId="3D61AB00"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умение решать элементарные биологические задачи, составлять схемы переноса веществ и энергии в экосистемах (цепи питания);</w:t>
      </w:r>
    </w:p>
    <w:p w14:paraId="66EA00B4"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умение выполнять лабораторные и практические работы, соблюдать правила при работе с учебным и лабораторным оборудованием;</w:t>
      </w:r>
    </w:p>
    <w:p w14:paraId="3A29F43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14:paraId="768A1733" w14:textId="77777777" w:rsidR="00F3262C" w:rsidRPr="00F3262C" w:rsidRDefault="00F3262C" w:rsidP="00F3262C">
      <w:pPr>
        <w:spacing w:after="0" w:line="264" w:lineRule="auto"/>
        <w:ind w:firstLine="600"/>
        <w:jc w:val="both"/>
        <w:rPr>
          <w:kern w:val="0"/>
          <w14:ligatures w14:val="none"/>
        </w:rPr>
      </w:pPr>
      <w:r w:rsidRPr="00F3262C">
        <w:rPr>
          <w:rFonts w:ascii="Times New Roman" w:hAnsi="Times New Roman"/>
          <w:color w:val="000000"/>
          <w:kern w:val="0"/>
          <w:sz w:val="28"/>
          <w14:ligatures w14:val="none"/>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14:paraId="2AA8F517" w14:textId="77777777" w:rsidR="00F3262C" w:rsidRPr="00F3262C" w:rsidRDefault="00F3262C" w:rsidP="00F3262C">
      <w:pPr>
        <w:spacing w:after="200" w:line="276" w:lineRule="auto"/>
        <w:rPr>
          <w:kern w:val="0"/>
          <w14:ligatures w14:val="none"/>
        </w:rPr>
        <w:sectPr w:rsidR="00F3262C" w:rsidRPr="00F3262C">
          <w:pgSz w:w="11906" w:h="16383"/>
          <w:pgMar w:top="1134" w:right="850" w:bottom="1134" w:left="1701" w:header="720" w:footer="720" w:gutter="0"/>
          <w:cols w:space="720"/>
        </w:sectPr>
      </w:pPr>
    </w:p>
    <w:p w14:paraId="2ECF4D0C" w14:textId="77777777" w:rsidR="00F3262C" w:rsidRPr="00F3262C" w:rsidRDefault="00F3262C" w:rsidP="00F3262C">
      <w:pPr>
        <w:spacing w:after="0" w:line="276" w:lineRule="auto"/>
        <w:ind w:left="120"/>
        <w:rPr>
          <w:kern w:val="0"/>
          <w:lang w:val="en-US"/>
          <w14:ligatures w14:val="none"/>
        </w:rPr>
      </w:pPr>
      <w:bookmarkStart w:id="5" w:name="block-2661305"/>
      <w:bookmarkEnd w:id="2"/>
      <w:r w:rsidRPr="00F3262C">
        <w:rPr>
          <w:rFonts w:ascii="Times New Roman" w:hAnsi="Times New Roman"/>
          <w:b/>
          <w:color w:val="000000"/>
          <w:kern w:val="0"/>
          <w:sz w:val="28"/>
          <w14:ligatures w14:val="none"/>
        </w:rPr>
        <w:lastRenderedPageBreak/>
        <w:t xml:space="preserve"> </w:t>
      </w:r>
      <w:r w:rsidRPr="00F3262C">
        <w:rPr>
          <w:rFonts w:ascii="Times New Roman" w:hAnsi="Times New Roman"/>
          <w:b/>
          <w:color w:val="000000"/>
          <w:kern w:val="0"/>
          <w:sz w:val="28"/>
          <w:lang w:val="en-US"/>
          <w14:ligatures w14:val="none"/>
        </w:rPr>
        <w:t xml:space="preserve">ТЕМАТИЧЕСКОЕ ПЛАНИРОВАНИЕ </w:t>
      </w:r>
    </w:p>
    <w:p w14:paraId="61CB8918" w14:textId="77777777" w:rsidR="00F3262C" w:rsidRPr="00F3262C" w:rsidRDefault="00F3262C" w:rsidP="00F3262C">
      <w:pPr>
        <w:spacing w:after="0" w:line="276" w:lineRule="auto"/>
        <w:ind w:left="120"/>
        <w:rPr>
          <w:kern w:val="0"/>
          <w:lang w:val="en-US"/>
          <w14:ligatures w14:val="none"/>
        </w:rPr>
      </w:pPr>
      <w:r w:rsidRPr="00F3262C">
        <w:rPr>
          <w:rFonts w:ascii="Times New Roman" w:hAnsi="Times New Roman"/>
          <w:b/>
          <w:color w:val="000000"/>
          <w:kern w:val="0"/>
          <w:sz w:val="28"/>
          <w:lang w:val="en-US"/>
          <w14:ligatures w14:val="none"/>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tblGrid>
      <w:tr w:rsidR="00F3262C" w:rsidRPr="00F3262C" w14:paraId="301B1D24" w14:textId="77777777" w:rsidTr="00F3262C">
        <w:trPr>
          <w:trHeight w:val="144"/>
          <w:tblCellSpacing w:w="20" w:type="nil"/>
        </w:trPr>
        <w:tc>
          <w:tcPr>
            <w:tcW w:w="1018" w:type="dxa"/>
            <w:vMerge w:val="restart"/>
            <w:tcMar>
              <w:top w:w="50" w:type="dxa"/>
              <w:left w:w="100" w:type="dxa"/>
            </w:tcMar>
            <w:vAlign w:val="center"/>
          </w:tcPr>
          <w:p w14:paraId="58573F59" w14:textId="77777777" w:rsidR="00F3262C" w:rsidRPr="00F3262C" w:rsidRDefault="00F3262C" w:rsidP="00F3262C">
            <w:pPr>
              <w:spacing w:after="0" w:line="276" w:lineRule="auto"/>
              <w:ind w:left="135"/>
              <w:rPr>
                <w:kern w:val="0"/>
                <w:lang w:val="en-US"/>
                <w14:ligatures w14:val="none"/>
              </w:rPr>
            </w:pPr>
            <w:r w:rsidRPr="00F3262C">
              <w:rPr>
                <w:rFonts w:ascii="Times New Roman" w:hAnsi="Times New Roman"/>
                <w:b/>
                <w:color w:val="000000"/>
                <w:kern w:val="0"/>
                <w:sz w:val="24"/>
                <w:lang w:val="en-US"/>
                <w14:ligatures w14:val="none"/>
              </w:rPr>
              <w:t xml:space="preserve">№ п/п </w:t>
            </w:r>
          </w:p>
          <w:p w14:paraId="26262D2C" w14:textId="77777777" w:rsidR="00F3262C" w:rsidRPr="00F3262C" w:rsidRDefault="00F3262C" w:rsidP="00F3262C">
            <w:pPr>
              <w:spacing w:after="0" w:line="276" w:lineRule="auto"/>
              <w:ind w:left="135"/>
              <w:rPr>
                <w:kern w:val="0"/>
                <w:lang w:val="en-US"/>
                <w14:ligatures w14:val="none"/>
              </w:rPr>
            </w:pPr>
          </w:p>
        </w:tc>
        <w:tc>
          <w:tcPr>
            <w:tcW w:w="4693" w:type="dxa"/>
            <w:vMerge w:val="restart"/>
            <w:tcMar>
              <w:top w:w="50" w:type="dxa"/>
              <w:left w:w="100" w:type="dxa"/>
            </w:tcMar>
            <w:vAlign w:val="center"/>
          </w:tcPr>
          <w:p w14:paraId="219FC3C8" w14:textId="77777777" w:rsidR="00F3262C" w:rsidRPr="00F3262C" w:rsidRDefault="00F3262C" w:rsidP="00F3262C">
            <w:pPr>
              <w:spacing w:after="0" w:line="276" w:lineRule="auto"/>
              <w:ind w:left="135"/>
              <w:rPr>
                <w:kern w:val="0"/>
                <w:lang w:val="en-US"/>
                <w14:ligatures w14:val="none"/>
              </w:rPr>
            </w:pPr>
            <w:proofErr w:type="spellStart"/>
            <w:r w:rsidRPr="00F3262C">
              <w:rPr>
                <w:rFonts w:ascii="Times New Roman" w:hAnsi="Times New Roman"/>
                <w:b/>
                <w:color w:val="000000"/>
                <w:kern w:val="0"/>
                <w:sz w:val="24"/>
                <w:lang w:val="en-US"/>
                <w14:ligatures w14:val="none"/>
              </w:rPr>
              <w:t>Наименование</w:t>
            </w:r>
            <w:proofErr w:type="spellEnd"/>
            <w:r w:rsidRPr="00F3262C">
              <w:rPr>
                <w:rFonts w:ascii="Times New Roman" w:hAnsi="Times New Roman"/>
                <w:b/>
                <w:color w:val="000000"/>
                <w:kern w:val="0"/>
                <w:sz w:val="24"/>
                <w:lang w:val="en-US"/>
                <w14:ligatures w14:val="none"/>
              </w:rPr>
              <w:t xml:space="preserve"> </w:t>
            </w:r>
            <w:proofErr w:type="spellStart"/>
            <w:r w:rsidRPr="00F3262C">
              <w:rPr>
                <w:rFonts w:ascii="Times New Roman" w:hAnsi="Times New Roman"/>
                <w:b/>
                <w:color w:val="000000"/>
                <w:kern w:val="0"/>
                <w:sz w:val="24"/>
                <w:lang w:val="en-US"/>
                <w14:ligatures w14:val="none"/>
              </w:rPr>
              <w:t>разделов</w:t>
            </w:r>
            <w:proofErr w:type="spellEnd"/>
            <w:r w:rsidRPr="00F3262C">
              <w:rPr>
                <w:rFonts w:ascii="Times New Roman" w:hAnsi="Times New Roman"/>
                <w:b/>
                <w:color w:val="000000"/>
                <w:kern w:val="0"/>
                <w:sz w:val="24"/>
                <w:lang w:val="en-US"/>
                <w14:ligatures w14:val="none"/>
              </w:rPr>
              <w:t xml:space="preserve"> и </w:t>
            </w:r>
            <w:proofErr w:type="spellStart"/>
            <w:r w:rsidRPr="00F3262C">
              <w:rPr>
                <w:rFonts w:ascii="Times New Roman" w:hAnsi="Times New Roman"/>
                <w:b/>
                <w:color w:val="000000"/>
                <w:kern w:val="0"/>
                <w:sz w:val="24"/>
                <w:lang w:val="en-US"/>
                <w14:ligatures w14:val="none"/>
              </w:rPr>
              <w:t>тем</w:t>
            </w:r>
            <w:proofErr w:type="spellEnd"/>
            <w:r w:rsidRPr="00F3262C">
              <w:rPr>
                <w:rFonts w:ascii="Times New Roman" w:hAnsi="Times New Roman"/>
                <w:b/>
                <w:color w:val="000000"/>
                <w:kern w:val="0"/>
                <w:sz w:val="24"/>
                <w:lang w:val="en-US"/>
                <w14:ligatures w14:val="none"/>
              </w:rPr>
              <w:t xml:space="preserve"> </w:t>
            </w:r>
            <w:proofErr w:type="spellStart"/>
            <w:r w:rsidRPr="00F3262C">
              <w:rPr>
                <w:rFonts w:ascii="Times New Roman" w:hAnsi="Times New Roman"/>
                <w:b/>
                <w:color w:val="000000"/>
                <w:kern w:val="0"/>
                <w:sz w:val="24"/>
                <w:lang w:val="en-US"/>
                <w14:ligatures w14:val="none"/>
              </w:rPr>
              <w:t>программы</w:t>
            </w:r>
            <w:proofErr w:type="spellEnd"/>
            <w:r w:rsidRPr="00F3262C">
              <w:rPr>
                <w:rFonts w:ascii="Times New Roman" w:hAnsi="Times New Roman"/>
                <w:b/>
                <w:color w:val="000000"/>
                <w:kern w:val="0"/>
                <w:sz w:val="24"/>
                <w:lang w:val="en-US"/>
                <w14:ligatures w14:val="none"/>
              </w:rPr>
              <w:t xml:space="preserve"> </w:t>
            </w:r>
          </w:p>
          <w:p w14:paraId="09269E7C" w14:textId="77777777" w:rsidR="00F3262C" w:rsidRPr="00F3262C" w:rsidRDefault="00F3262C" w:rsidP="00F3262C">
            <w:pPr>
              <w:spacing w:after="0" w:line="276" w:lineRule="auto"/>
              <w:ind w:left="135"/>
              <w:rPr>
                <w:kern w:val="0"/>
                <w:lang w:val="en-US"/>
                <w14:ligatures w14:val="none"/>
              </w:rPr>
            </w:pPr>
          </w:p>
        </w:tc>
        <w:tc>
          <w:tcPr>
            <w:tcW w:w="0" w:type="auto"/>
            <w:gridSpan w:val="3"/>
            <w:tcMar>
              <w:top w:w="50" w:type="dxa"/>
              <w:left w:w="100" w:type="dxa"/>
            </w:tcMar>
            <w:vAlign w:val="center"/>
          </w:tcPr>
          <w:p w14:paraId="299AB1D2" w14:textId="77777777" w:rsidR="00F3262C" w:rsidRPr="00F3262C" w:rsidRDefault="00F3262C" w:rsidP="00F3262C">
            <w:pPr>
              <w:spacing w:after="0" w:line="276" w:lineRule="auto"/>
              <w:rPr>
                <w:kern w:val="0"/>
                <w:lang w:val="en-US"/>
                <w14:ligatures w14:val="none"/>
              </w:rPr>
            </w:pPr>
            <w:proofErr w:type="spellStart"/>
            <w:r w:rsidRPr="00F3262C">
              <w:rPr>
                <w:rFonts w:ascii="Times New Roman" w:hAnsi="Times New Roman"/>
                <w:b/>
                <w:color w:val="000000"/>
                <w:kern w:val="0"/>
                <w:sz w:val="24"/>
                <w:lang w:val="en-US"/>
                <w14:ligatures w14:val="none"/>
              </w:rPr>
              <w:t>Количество</w:t>
            </w:r>
            <w:proofErr w:type="spellEnd"/>
            <w:r w:rsidRPr="00F3262C">
              <w:rPr>
                <w:rFonts w:ascii="Times New Roman" w:hAnsi="Times New Roman"/>
                <w:b/>
                <w:color w:val="000000"/>
                <w:kern w:val="0"/>
                <w:sz w:val="24"/>
                <w:lang w:val="en-US"/>
                <w14:ligatures w14:val="none"/>
              </w:rPr>
              <w:t xml:space="preserve"> </w:t>
            </w:r>
            <w:proofErr w:type="spellStart"/>
            <w:r w:rsidRPr="00F3262C">
              <w:rPr>
                <w:rFonts w:ascii="Times New Roman" w:hAnsi="Times New Roman"/>
                <w:b/>
                <w:color w:val="000000"/>
                <w:kern w:val="0"/>
                <w:sz w:val="24"/>
                <w:lang w:val="en-US"/>
                <w14:ligatures w14:val="none"/>
              </w:rPr>
              <w:t>часов</w:t>
            </w:r>
            <w:proofErr w:type="spellEnd"/>
          </w:p>
        </w:tc>
      </w:tr>
      <w:tr w:rsidR="00F3262C" w:rsidRPr="00F3262C" w14:paraId="7FCB5788" w14:textId="77777777" w:rsidTr="00F3262C">
        <w:trPr>
          <w:trHeight w:val="144"/>
          <w:tblCellSpacing w:w="20" w:type="nil"/>
        </w:trPr>
        <w:tc>
          <w:tcPr>
            <w:tcW w:w="0" w:type="auto"/>
            <w:vMerge/>
            <w:tcBorders>
              <w:top w:val="nil"/>
            </w:tcBorders>
            <w:tcMar>
              <w:top w:w="50" w:type="dxa"/>
              <w:left w:w="100" w:type="dxa"/>
            </w:tcMar>
          </w:tcPr>
          <w:p w14:paraId="1B39B856" w14:textId="77777777" w:rsidR="00F3262C" w:rsidRPr="00F3262C" w:rsidRDefault="00F3262C" w:rsidP="00F3262C">
            <w:pPr>
              <w:spacing w:after="200" w:line="276" w:lineRule="auto"/>
              <w:rPr>
                <w:kern w:val="0"/>
                <w:lang w:val="en-US"/>
                <w14:ligatures w14:val="none"/>
              </w:rPr>
            </w:pPr>
          </w:p>
        </w:tc>
        <w:tc>
          <w:tcPr>
            <w:tcW w:w="0" w:type="auto"/>
            <w:vMerge/>
            <w:tcBorders>
              <w:top w:val="nil"/>
            </w:tcBorders>
            <w:tcMar>
              <w:top w:w="50" w:type="dxa"/>
              <w:left w:w="100" w:type="dxa"/>
            </w:tcMar>
          </w:tcPr>
          <w:p w14:paraId="10616EF2" w14:textId="77777777" w:rsidR="00F3262C" w:rsidRPr="00F3262C" w:rsidRDefault="00F3262C" w:rsidP="00F3262C">
            <w:pPr>
              <w:spacing w:after="200" w:line="276" w:lineRule="auto"/>
              <w:rPr>
                <w:kern w:val="0"/>
                <w:lang w:val="en-US"/>
                <w14:ligatures w14:val="none"/>
              </w:rPr>
            </w:pPr>
          </w:p>
        </w:tc>
        <w:tc>
          <w:tcPr>
            <w:tcW w:w="1518" w:type="dxa"/>
            <w:tcMar>
              <w:top w:w="50" w:type="dxa"/>
              <w:left w:w="100" w:type="dxa"/>
            </w:tcMar>
            <w:vAlign w:val="center"/>
          </w:tcPr>
          <w:p w14:paraId="04E9FA22" w14:textId="77777777" w:rsidR="00F3262C" w:rsidRPr="00F3262C" w:rsidRDefault="00F3262C" w:rsidP="00F3262C">
            <w:pPr>
              <w:spacing w:after="0" w:line="276" w:lineRule="auto"/>
              <w:ind w:left="135"/>
              <w:rPr>
                <w:kern w:val="0"/>
                <w:lang w:val="en-US"/>
                <w14:ligatures w14:val="none"/>
              </w:rPr>
            </w:pPr>
            <w:proofErr w:type="spellStart"/>
            <w:r w:rsidRPr="00F3262C">
              <w:rPr>
                <w:rFonts w:ascii="Times New Roman" w:hAnsi="Times New Roman"/>
                <w:b/>
                <w:color w:val="000000"/>
                <w:kern w:val="0"/>
                <w:sz w:val="24"/>
                <w:lang w:val="en-US"/>
                <w14:ligatures w14:val="none"/>
              </w:rPr>
              <w:t>Всего</w:t>
            </w:r>
            <w:proofErr w:type="spellEnd"/>
            <w:r w:rsidRPr="00F3262C">
              <w:rPr>
                <w:rFonts w:ascii="Times New Roman" w:hAnsi="Times New Roman"/>
                <w:b/>
                <w:color w:val="000000"/>
                <w:kern w:val="0"/>
                <w:sz w:val="24"/>
                <w:lang w:val="en-US"/>
                <w14:ligatures w14:val="none"/>
              </w:rPr>
              <w:t xml:space="preserve"> </w:t>
            </w:r>
          </w:p>
          <w:p w14:paraId="1F2D9104" w14:textId="77777777" w:rsidR="00F3262C" w:rsidRPr="00F3262C" w:rsidRDefault="00F3262C" w:rsidP="00F3262C">
            <w:pPr>
              <w:spacing w:after="0" w:line="276" w:lineRule="auto"/>
              <w:ind w:left="135"/>
              <w:rPr>
                <w:kern w:val="0"/>
                <w:lang w:val="en-US"/>
                <w14:ligatures w14:val="none"/>
              </w:rPr>
            </w:pPr>
          </w:p>
        </w:tc>
        <w:tc>
          <w:tcPr>
            <w:tcW w:w="1841" w:type="dxa"/>
            <w:tcMar>
              <w:top w:w="50" w:type="dxa"/>
              <w:left w:w="100" w:type="dxa"/>
            </w:tcMar>
            <w:vAlign w:val="center"/>
          </w:tcPr>
          <w:p w14:paraId="322115CE" w14:textId="77777777" w:rsidR="00F3262C" w:rsidRPr="00F3262C" w:rsidRDefault="00F3262C" w:rsidP="00F3262C">
            <w:pPr>
              <w:spacing w:after="0" w:line="276" w:lineRule="auto"/>
              <w:ind w:left="135"/>
              <w:rPr>
                <w:kern w:val="0"/>
                <w:lang w:val="en-US"/>
                <w14:ligatures w14:val="none"/>
              </w:rPr>
            </w:pPr>
            <w:proofErr w:type="spellStart"/>
            <w:r w:rsidRPr="00F3262C">
              <w:rPr>
                <w:rFonts w:ascii="Times New Roman" w:hAnsi="Times New Roman"/>
                <w:b/>
                <w:color w:val="000000"/>
                <w:kern w:val="0"/>
                <w:sz w:val="24"/>
                <w:lang w:val="en-US"/>
                <w14:ligatures w14:val="none"/>
              </w:rPr>
              <w:t>Контрольные</w:t>
            </w:r>
            <w:proofErr w:type="spellEnd"/>
            <w:r w:rsidRPr="00F3262C">
              <w:rPr>
                <w:rFonts w:ascii="Times New Roman" w:hAnsi="Times New Roman"/>
                <w:b/>
                <w:color w:val="000000"/>
                <w:kern w:val="0"/>
                <w:sz w:val="24"/>
                <w:lang w:val="en-US"/>
                <w14:ligatures w14:val="none"/>
              </w:rPr>
              <w:t xml:space="preserve"> </w:t>
            </w:r>
            <w:proofErr w:type="spellStart"/>
            <w:r w:rsidRPr="00F3262C">
              <w:rPr>
                <w:rFonts w:ascii="Times New Roman" w:hAnsi="Times New Roman"/>
                <w:b/>
                <w:color w:val="000000"/>
                <w:kern w:val="0"/>
                <w:sz w:val="24"/>
                <w:lang w:val="en-US"/>
                <w14:ligatures w14:val="none"/>
              </w:rPr>
              <w:t>работы</w:t>
            </w:r>
            <w:proofErr w:type="spellEnd"/>
            <w:r w:rsidRPr="00F3262C">
              <w:rPr>
                <w:rFonts w:ascii="Times New Roman" w:hAnsi="Times New Roman"/>
                <w:b/>
                <w:color w:val="000000"/>
                <w:kern w:val="0"/>
                <w:sz w:val="24"/>
                <w:lang w:val="en-US"/>
                <w14:ligatures w14:val="none"/>
              </w:rPr>
              <w:t xml:space="preserve"> </w:t>
            </w:r>
          </w:p>
          <w:p w14:paraId="3A4E4106" w14:textId="77777777" w:rsidR="00F3262C" w:rsidRPr="00F3262C" w:rsidRDefault="00F3262C" w:rsidP="00F3262C">
            <w:pPr>
              <w:spacing w:after="0" w:line="276" w:lineRule="auto"/>
              <w:ind w:left="135"/>
              <w:rPr>
                <w:kern w:val="0"/>
                <w:lang w:val="en-US"/>
                <w14:ligatures w14:val="none"/>
              </w:rPr>
            </w:pPr>
          </w:p>
        </w:tc>
        <w:tc>
          <w:tcPr>
            <w:tcW w:w="1910" w:type="dxa"/>
            <w:tcMar>
              <w:top w:w="50" w:type="dxa"/>
              <w:left w:w="100" w:type="dxa"/>
            </w:tcMar>
            <w:vAlign w:val="center"/>
          </w:tcPr>
          <w:p w14:paraId="67215E11" w14:textId="77777777" w:rsidR="00F3262C" w:rsidRPr="00F3262C" w:rsidRDefault="00F3262C" w:rsidP="00F3262C">
            <w:pPr>
              <w:spacing w:after="0" w:line="276" w:lineRule="auto"/>
              <w:ind w:left="135"/>
              <w:rPr>
                <w:kern w:val="0"/>
                <w:lang w:val="en-US"/>
                <w14:ligatures w14:val="none"/>
              </w:rPr>
            </w:pPr>
            <w:proofErr w:type="spellStart"/>
            <w:r w:rsidRPr="00F3262C">
              <w:rPr>
                <w:rFonts w:ascii="Times New Roman" w:hAnsi="Times New Roman"/>
                <w:b/>
                <w:color w:val="000000"/>
                <w:kern w:val="0"/>
                <w:sz w:val="24"/>
                <w:lang w:val="en-US"/>
                <w14:ligatures w14:val="none"/>
              </w:rPr>
              <w:t>Практические</w:t>
            </w:r>
            <w:proofErr w:type="spellEnd"/>
            <w:r w:rsidRPr="00F3262C">
              <w:rPr>
                <w:rFonts w:ascii="Times New Roman" w:hAnsi="Times New Roman"/>
                <w:b/>
                <w:color w:val="000000"/>
                <w:kern w:val="0"/>
                <w:sz w:val="24"/>
                <w:lang w:val="en-US"/>
                <w14:ligatures w14:val="none"/>
              </w:rPr>
              <w:t xml:space="preserve"> </w:t>
            </w:r>
            <w:proofErr w:type="spellStart"/>
            <w:r w:rsidRPr="00F3262C">
              <w:rPr>
                <w:rFonts w:ascii="Times New Roman" w:hAnsi="Times New Roman"/>
                <w:b/>
                <w:color w:val="000000"/>
                <w:kern w:val="0"/>
                <w:sz w:val="24"/>
                <w:lang w:val="en-US"/>
                <w14:ligatures w14:val="none"/>
              </w:rPr>
              <w:t>работы</w:t>
            </w:r>
            <w:proofErr w:type="spellEnd"/>
            <w:r w:rsidRPr="00F3262C">
              <w:rPr>
                <w:rFonts w:ascii="Times New Roman" w:hAnsi="Times New Roman"/>
                <w:b/>
                <w:color w:val="000000"/>
                <w:kern w:val="0"/>
                <w:sz w:val="24"/>
                <w:lang w:val="en-US"/>
                <w14:ligatures w14:val="none"/>
              </w:rPr>
              <w:t xml:space="preserve"> </w:t>
            </w:r>
          </w:p>
          <w:p w14:paraId="062298AE" w14:textId="77777777" w:rsidR="00F3262C" w:rsidRPr="00F3262C" w:rsidRDefault="00F3262C" w:rsidP="00F3262C">
            <w:pPr>
              <w:spacing w:after="0" w:line="276" w:lineRule="auto"/>
              <w:ind w:left="135"/>
              <w:rPr>
                <w:kern w:val="0"/>
                <w:lang w:val="en-US"/>
                <w14:ligatures w14:val="none"/>
              </w:rPr>
            </w:pPr>
          </w:p>
        </w:tc>
      </w:tr>
      <w:tr w:rsidR="00F3262C" w:rsidRPr="00F3262C" w14:paraId="05F4D231" w14:textId="77777777" w:rsidTr="00F3262C">
        <w:trPr>
          <w:trHeight w:val="144"/>
          <w:tblCellSpacing w:w="20" w:type="nil"/>
        </w:trPr>
        <w:tc>
          <w:tcPr>
            <w:tcW w:w="1018" w:type="dxa"/>
            <w:tcMar>
              <w:top w:w="50" w:type="dxa"/>
              <w:left w:w="100" w:type="dxa"/>
            </w:tcMar>
            <w:vAlign w:val="center"/>
          </w:tcPr>
          <w:p w14:paraId="36EA0A19" w14:textId="77777777" w:rsidR="00F3262C" w:rsidRPr="00F3262C" w:rsidRDefault="00F3262C" w:rsidP="00F3262C">
            <w:pPr>
              <w:spacing w:after="0" w:line="276" w:lineRule="auto"/>
              <w:rPr>
                <w:kern w:val="0"/>
                <w:lang w:val="en-US"/>
                <w14:ligatures w14:val="none"/>
              </w:rPr>
            </w:pPr>
            <w:r w:rsidRPr="00F3262C">
              <w:rPr>
                <w:rFonts w:ascii="Times New Roman" w:hAnsi="Times New Roman"/>
                <w:color w:val="000000"/>
                <w:kern w:val="0"/>
                <w:sz w:val="24"/>
                <w:lang w:val="en-US"/>
                <w14:ligatures w14:val="none"/>
              </w:rPr>
              <w:t>1</w:t>
            </w:r>
          </w:p>
        </w:tc>
        <w:tc>
          <w:tcPr>
            <w:tcW w:w="4693" w:type="dxa"/>
            <w:tcMar>
              <w:top w:w="50" w:type="dxa"/>
              <w:left w:w="100" w:type="dxa"/>
            </w:tcMar>
            <w:vAlign w:val="center"/>
          </w:tcPr>
          <w:p w14:paraId="4B922724" w14:textId="77777777" w:rsidR="00F3262C" w:rsidRPr="00F3262C" w:rsidRDefault="00F3262C" w:rsidP="00F3262C">
            <w:pPr>
              <w:spacing w:after="0" w:line="276" w:lineRule="auto"/>
              <w:ind w:left="135"/>
              <w:rPr>
                <w:kern w:val="0"/>
                <w:lang w:val="en-US"/>
                <w14:ligatures w14:val="none"/>
              </w:rPr>
            </w:pPr>
            <w:r w:rsidRPr="00F3262C">
              <w:rPr>
                <w:rFonts w:ascii="Times New Roman" w:hAnsi="Times New Roman"/>
                <w:color w:val="000000"/>
                <w:kern w:val="0"/>
                <w:sz w:val="24"/>
                <w:lang w:val="en-US"/>
                <w14:ligatures w14:val="none"/>
              </w:rPr>
              <w:t>Биология как наука</w:t>
            </w:r>
          </w:p>
        </w:tc>
        <w:tc>
          <w:tcPr>
            <w:tcW w:w="1518" w:type="dxa"/>
            <w:tcMar>
              <w:top w:w="50" w:type="dxa"/>
              <w:left w:w="100" w:type="dxa"/>
            </w:tcMar>
            <w:vAlign w:val="center"/>
          </w:tcPr>
          <w:p w14:paraId="40F4638C"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2 </w:t>
            </w:r>
          </w:p>
        </w:tc>
        <w:tc>
          <w:tcPr>
            <w:tcW w:w="1841" w:type="dxa"/>
            <w:tcMar>
              <w:top w:w="50" w:type="dxa"/>
              <w:left w:w="100" w:type="dxa"/>
            </w:tcMar>
            <w:vAlign w:val="center"/>
          </w:tcPr>
          <w:p w14:paraId="7A9BD908"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c>
          <w:tcPr>
            <w:tcW w:w="1910" w:type="dxa"/>
            <w:tcMar>
              <w:top w:w="50" w:type="dxa"/>
              <w:left w:w="100" w:type="dxa"/>
            </w:tcMar>
            <w:vAlign w:val="center"/>
          </w:tcPr>
          <w:p w14:paraId="47E20CAE"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0.5 </w:t>
            </w:r>
          </w:p>
        </w:tc>
      </w:tr>
      <w:tr w:rsidR="00F3262C" w:rsidRPr="00F3262C" w14:paraId="31E0A359" w14:textId="77777777" w:rsidTr="00F3262C">
        <w:trPr>
          <w:trHeight w:val="144"/>
          <w:tblCellSpacing w:w="20" w:type="nil"/>
        </w:trPr>
        <w:tc>
          <w:tcPr>
            <w:tcW w:w="1018" w:type="dxa"/>
            <w:tcMar>
              <w:top w:w="50" w:type="dxa"/>
              <w:left w:w="100" w:type="dxa"/>
            </w:tcMar>
            <w:vAlign w:val="center"/>
          </w:tcPr>
          <w:p w14:paraId="1C306085" w14:textId="77777777" w:rsidR="00F3262C" w:rsidRPr="00F3262C" w:rsidRDefault="00F3262C" w:rsidP="00F3262C">
            <w:pPr>
              <w:spacing w:after="0" w:line="276" w:lineRule="auto"/>
              <w:rPr>
                <w:kern w:val="0"/>
                <w:lang w:val="en-US"/>
                <w14:ligatures w14:val="none"/>
              </w:rPr>
            </w:pPr>
            <w:r w:rsidRPr="00F3262C">
              <w:rPr>
                <w:rFonts w:ascii="Times New Roman" w:hAnsi="Times New Roman"/>
                <w:color w:val="000000"/>
                <w:kern w:val="0"/>
                <w:sz w:val="24"/>
                <w:lang w:val="en-US"/>
                <w14:ligatures w14:val="none"/>
              </w:rPr>
              <w:t>2</w:t>
            </w:r>
          </w:p>
        </w:tc>
        <w:tc>
          <w:tcPr>
            <w:tcW w:w="4693" w:type="dxa"/>
            <w:tcMar>
              <w:top w:w="50" w:type="dxa"/>
              <w:left w:w="100" w:type="dxa"/>
            </w:tcMar>
            <w:vAlign w:val="center"/>
          </w:tcPr>
          <w:p w14:paraId="06F38312" w14:textId="77777777" w:rsidR="00F3262C" w:rsidRPr="00F3262C" w:rsidRDefault="00F3262C" w:rsidP="00F3262C">
            <w:pPr>
              <w:spacing w:after="0" w:line="276" w:lineRule="auto"/>
              <w:ind w:left="135"/>
              <w:rPr>
                <w:kern w:val="0"/>
                <w14:ligatures w14:val="none"/>
              </w:rPr>
            </w:pPr>
            <w:r w:rsidRPr="00F3262C">
              <w:rPr>
                <w:rFonts w:ascii="Times New Roman" w:hAnsi="Times New Roman"/>
                <w:color w:val="000000"/>
                <w:kern w:val="0"/>
                <w:sz w:val="24"/>
                <w14:ligatures w14:val="none"/>
              </w:rPr>
              <w:t>Живые системы и их организация</w:t>
            </w:r>
          </w:p>
        </w:tc>
        <w:tc>
          <w:tcPr>
            <w:tcW w:w="1518" w:type="dxa"/>
            <w:tcMar>
              <w:top w:w="50" w:type="dxa"/>
              <w:left w:w="100" w:type="dxa"/>
            </w:tcMar>
            <w:vAlign w:val="center"/>
          </w:tcPr>
          <w:p w14:paraId="46F7F838"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1841" w:type="dxa"/>
            <w:tcMar>
              <w:top w:w="50" w:type="dxa"/>
              <w:left w:w="100" w:type="dxa"/>
            </w:tcMar>
            <w:vAlign w:val="center"/>
          </w:tcPr>
          <w:p w14:paraId="31FA5C67"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c>
          <w:tcPr>
            <w:tcW w:w="1910" w:type="dxa"/>
            <w:tcMar>
              <w:top w:w="50" w:type="dxa"/>
              <w:left w:w="100" w:type="dxa"/>
            </w:tcMar>
            <w:vAlign w:val="center"/>
          </w:tcPr>
          <w:p w14:paraId="6CB7B002"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r>
      <w:tr w:rsidR="00F3262C" w:rsidRPr="00F3262C" w14:paraId="76AD1C9F" w14:textId="77777777" w:rsidTr="00F3262C">
        <w:trPr>
          <w:trHeight w:val="144"/>
          <w:tblCellSpacing w:w="20" w:type="nil"/>
        </w:trPr>
        <w:tc>
          <w:tcPr>
            <w:tcW w:w="1018" w:type="dxa"/>
            <w:tcMar>
              <w:top w:w="50" w:type="dxa"/>
              <w:left w:w="100" w:type="dxa"/>
            </w:tcMar>
            <w:vAlign w:val="center"/>
          </w:tcPr>
          <w:p w14:paraId="11E767B3" w14:textId="77777777" w:rsidR="00F3262C" w:rsidRPr="00F3262C" w:rsidRDefault="00F3262C" w:rsidP="00F3262C">
            <w:pPr>
              <w:spacing w:after="0" w:line="276" w:lineRule="auto"/>
              <w:rPr>
                <w:kern w:val="0"/>
                <w:lang w:val="en-US"/>
                <w14:ligatures w14:val="none"/>
              </w:rPr>
            </w:pPr>
            <w:r w:rsidRPr="00F3262C">
              <w:rPr>
                <w:rFonts w:ascii="Times New Roman" w:hAnsi="Times New Roman"/>
                <w:color w:val="000000"/>
                <w:kern w:val="0"/>
                <w:sz w:val="24"/>
                <w:lang w:val="en-US"/>
                <w14:ligatures w14:val="none"/>
              </w:rPr>
              <w:t>3</w:t>
            </w:r>
          </w:p>
        </w:tc>
        <w:tc>
          <w:tcPr>
            <w:tcW w:w="4693" w:type="dxa"/>
            <w:tcMar>
              <w:top w:w="50" w:type="dxa"/>
              <w:left w:w="100" w:type="dxa"/>
            </w:tcMar>
            <w:vAlign w:val="center"/>
          </w:tcPr>
          <w:p w14:paraId="7581F3BF" w14:textId="77777777" w:rsidR="00F3262C" w:rsidRPr="00F3262C" w:rsidRDefault="00F3262C" w:rsidP="00F3262C">
            <w:pPr>
              <w:spacing w:after="0" w:line="276" w:lineRule="auto"/>
              <w:ind w:left="135"/>
              <w:rPr>
                <w:kern w:val="0"/>
                <w14:ligatures w14:val="none"/>
              </w:rPr>
            </w:pPr>
            <w:r w:rsidRPr="00F3262C">
              <w:rPr>
                <w:rFonts w:ascii="Times New Roman" w:hAnsi="Times New Roman"/>
                <w:color w:val="000000"/>
                <w:kern w:val="0"/>
                <w:sz w:val="24"/>
                <w14:ligatures w14:val="none"/>
              </w:rPr>
              <w:t>Химический состав и строение клетки</w:t>
            </w:r>
          </w:p>
        </w:tc>
        <w:tc>
          <w:tcPr>
            <w:tcW w:w="1518" w:type="dxa"/>
            <w:tcMar>
              <w:top w:w="50" w:type="dxa"/>
              <w:left w:w="100" w:type="dxa"/>
            </w:tcMar>
            <w:vAlign w:val="center"/>
          </w:tcPr>
          <w:p w14:paraId="1570EFA9"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8 </w:t>
            </w:r>
          </w:p>
        </w:tc>
        <w:tc>
          <w:tcPr>
            <w:tcW w:w="1841" w:type="dxa"/>
            <w:tcMar>
              <w:top w:w="50" w:type="dxa"/>
              <w:left w:w="100" w:type="dxa"/>
            </w:tcMar>
            <w:vAlign w:val="center"/>
          </w:tcPr>
          <w:p w14:paraId="28A6D0E1"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c>
          <w:tcPr>
            <w:tcW w:w="1910" w:type="dxa"/>
            <w:tcMar>
              <w:top w:w="50" w:type="dxa"/>
              <w:left w:w="100" w:type="dxa"/>
            </w:tcMar>
            <w:vAlign w:val="center"/>
          </w:tcPr>
          <w:p w14:paraId="22A82134"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1 </w:t>
            </w:r>
          </w:p>
        </w:tc>
      </w:tr>
      <w:tr w:rsidR="00F3262C" w:rsidRPr="00F3262C" w14:paraId="179DDE79" w14:textId="77777777" w:rsidTr="00F3262C">
        <w:trPr>
          <w:trHeight w:val="144"/>
          <w:tblCellSpacing w:w="20" w:type="nil"/>
        </w:trPr>
        <w:tc>
          <w:tcPr>
            <w:tcW w:w="1018" w:type="dxa"/>
            <w:tcMar>
              <w:top w:w="50" w:type="dxa"/>
              <w:left w:w="100" w:type="dxa"/>
            </w:tcMar>
            <w:vAlign w:val="center"/>
          </w:tcPr>
          <w:p w14:paraId="6A2FF27A" w14:textId="77777777" w:rsidR="00F3262C" w:rsidRPr="00F3262C" w:rsidRDefault="00F3262C" w:rsidP="00F3262C">
            <w:pPr>
              <w:spacing w:after="0" w:line="276" w:lineRule="auto"/>
              <w:rPr>
                <w:kern w:val="0"/>
                <w:lang w:val="en-US"/>
                <w14:ligatures w14:val="none"/>
              </w:rPr>
            </w:pPr>
            <w:r w:rsidRPr="00F3262C">
              <w:rPr>
                <w:rFonts w:ascii="Times New Roman" w:hAnsi="Times New Roman"/>
                <w:color w:val="000000"/>
                <w:kern w:val="0"/>
                <w:sz w:val="24"/>
                <w:lang w:val="en-US"/>
                <w14:ligatures w14:val="none"/>
              </w:rPr>
              <w:t>4</w:t>
            </w:r>
          </w:p>
        </w:tc>
        <w:tc>
          <w:tcPr>
            <w:tcW w:w="4693" w:type="dxa"/>
            <w:tcMar>
              <w:top w:w="50" w:type="dxa"/>
              <w:left w:w="100" w:type="dxa"/>
            </w:tcMar>
            <w:vAlign w:val="center"/>
          </w:tcPr>
          <w:p w14:paraId="4C760FC1" w14:textId="77777777" w:rsidR="00F3262C" w:rsidRPr="00F3262C" w:rsidRDefault="00F3262C" w:rsidP="00F3262C">
            <w:pPr>
              <w:spacing w:after="0" w:line="276" w:lineRule="auto"/>
              <w:ind w:left="135"/>
              <w:rPr>
                <w:kern w:val="0"/>
                <w:lang w:val="en-US"/>
                <w14:ligatures w14:val="none"/>
              </w:rPr>
            </w:pPr>
            <w:r w:rsidRPr="00F3262C">
              <w:rPr>
                <w:rFonts w:ascii="Times New Roman" w:hAnsi="Times New Roman"/>
                <w:color w:val="000000"/>
                <w:kern w:val="0"/>
                <w:sz w:val="24"/>
                <w:lang w:val="en-US"/>
                <w14:ligatures w14:val="none"/>
              </w:rPr>
              <w:t>Жизнедеятельность клетки</w:t>
            </w:r>
          </w:p>
        </w:tc>
        <w:tc>
          <w:tcPr>
            <w:tcW w:w="1518" w:type="dxa"/>
            <w:tcMar>
              <w:top w:w="50" w:type="dxa"/>
              <w:left w:w="100" w:type="dxa"/>
            </w:tcMar>
            <w:vAlign w:val="center"/>
          </w:tcPr>
          <w:p w14:paraId="68474C5B"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6 </w:t>
            </w:r>
          </w:p>
        </w:tc>
        <w:tc>
          <w:tcPr>
            <w:tcW w:w="1841" w:type="dxa"/>
            <w:tcMar>
              <w:top w:w="50" w:type="dxa"/>
              <w:left w:w="100" w:type="dxa"/>
            </w:tcMar>
            <w:vAlign w:val="center"/>
          </w:tcPr>
          <w:p w14:paraId="124938D2"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0.5 </w:t>
            </w:r>
          </w:p>
        </w:tc>
        <w:tc>
          <w:tcPr>
            <w:tcW w:w="1910" w:type="dxa"/>
            <w:tcMar>
              <w:top w:w="50" w:type="dxa"/>
              <w:left w:w="100" w:type="dxa"/>
            </w:tcMar>
            <w:vAlign w:val="center"/>
          </w:tcPr>
          <w:p w14:paraId="1E158A23"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r>
      <w:tr w:rsidR="00F3262C" w:rsidRPr="00F3262C" w14:paraId="2D42EFCA" w14:textId="77777777" w:rsidTr="00F3262C">
        <w:trPr>
          <w:trHeight w:val="144"/>
          <w:tblCellSpacing w:w="20" w:type="nil"/>
        </w:trPr>
        <w:tc>
          <w:tcPr>
            <w:tcW w:w="1018" w:type="dxa"/>
            <w:tcMar>
              <w:top w:w="50" w:type="dxa"/>
              <w:left w:w="100" w:type="dxa"/>
            </w:tcMar>
            <w:vAlign w:val="center"/>
          </w:tcPr>
          <w:p w14:paraId="1E6C8FAA" w14:textId="77777777" w:rsidR="00F3262C" w:rsidRPr="00F3262C" w:rsidRDefault="00F3262C" w:rsidP="00F3262C">
            <w:pPr>
              <w:spacing w:after="0" w:line="276" w:lineRule="auto"/>
              <w:rPr>
                <w:kern w:val="0"/>
                <w:lang w:val="en-US"/>
                <w14:ligatures w14:val="none"/>
              </w:rPr>
            </w:pPr>
            <w:r w:rsidRPr="00F3262C">
              <w:rPr>
                <w:rFonts w:ascii="Times New Roman" w:hAnsi="Times New Roman"/>
                <w:color w:val="000000"/>
                <w:kern w:val="0"/>
                <w:sz w:val="24"/>
                <w:lang w:val="en-US"/>
                <w14:ligatures w14:val="none"/>
              </w:rPr>
              <w:t>5</w:t>
            </w:r>
          </w:p>
        </w:tc>
        <w:tc>
          <w:tcPr>
            <w:tcW w:w="4693" w:type="dxa"/>
            <w:tcMar>
              <w:top w:w="50" w:type="dxa"/>
              <w:left w:w="100" w:type="dxa"/>
            </w:tcMar>
            <w:vAlign w:val="center"/>
          </w:tcPr>
          <w:p w14:paraId="45D04014" w14:textId="77777777" w:rsidR="00F3262C" w:rsidRPr="00F3262C" w:rsidRDefault="00F3262C" w:rsidP="00F3262C">
            <w:pPr>
              <w:spacing w:after="0" w:line="276" w:lineRule="auto"/>
              <w:ind w:left="135"/>
              <w:rPr>
                <w:kern w:val="0"/>
                <w14:ligatures w14:val="none"/>
              </w:rPr>
            </w:pPr>
            <w:r w:rsidRPr="00F3262C">
              <w:rPr>
                <w:rFonts w:ascii="Times New Roman" w:hAnsi="Times New Roman"/>
                <w:color w:val="000000"/>
                <w:kern w:val="0"/>
                <w:sz w:val="24"/>
                <w14:ligatures w14:val="none"/>
              </w:rPr>
              <w:t>Размножение и индивидуальное развитие организмов</w:t>
            </w:r>
          </w:p>
        </w:tc>
        <w:tc>
          <w:tcPr>
            <w:tcW w:w="1518" w:type="dxa"/>
            <w:tcMar>
              <w:top w:w="50" w:type="dxa"/>
              <w:left w:w="100" w:type="dxa"/>
            </w:tcMar>
            <w:vAlign w:val="center"/>
          </w:tcPr>
          <w:p w14:paraId="61371881"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5 </w:t>
            </w:r>
          </w:p>
        </w:tc>
        <w:tc>
          <w:tcPr>
            <w:tcW w:w="1841" w:type="dxa"/>
            <w:tcMar>
              <w:top w:w="50" w:type="dxa"/>
              <w:left w:w="100" w:type="dxa"/>
            </w:tcMar>
            <w:vAlign w:val="center"/>
          </w:tcPr>
          <w:p w14:paraId="19B3F385"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c>
          <w:tcPr>
            <w:tcW w:w="1910" w:type="dxa"/>
            <w:tcMar>
              <w:top w:w="50" w:type="dxa"/>
              <w:left w:w="100" w:type="dxa"/>
            </w:tcMar>
            <w:vAlign w:val="center"/>
          </w:tcPr>
          <w:p w14:paraId="2791E2F3"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1 </w:t>
            </w:r>
          </w:p>
        </w:tc>
      </w:tr>
      <w:tr w:rsidR="00F3262C" w:rsidRPr="00F3262C" w14:paraId="08371216" w14:textId="77777777" w:rsidTr="00F3262C">
        <w:trPr>
          <w:trHeight w:val="144"/>
          <w:tblCellSpacing w:w="20" w:type="nil"/>
        </w:trPr>
        <w:tc>
          <w:tcPr>
            <w:tcW w:w="1018" w:type="dxa"/>
            <w:tcMar>
              <w:top w:w="50" w:type="dxa"/>
              <w:left w:w="100" w:type="dxa"/>
            </w:tcMar>
            <w:vAlign w:val="center"/>
          </w:tcPr>
          <w:p w14:paraId="7BF5EFBF" w14:textId="77777777" w:rsidR="00F3262C" w:rsidRPr="00F3262C" w:rsidRDefault="00F3262C" w:rsidP="00F3262C">
            <w:pPr>
              <w:spacing w:after="0" w:line="276" w:lineRule="auto"/>
              <w:rPr>
                <w:kern w:val="0"/>
                <w:lang w:val="en-US"/>
                <w14:ligatures w14:val="none"/>
              </w:rPr>
            </w:pPr>
            <w:r w:rsidRPr="00F3262C">
              <w:rPr>
                <w:rFonts w:ascii="Times New Roman" w:hAnsi="Times New Roman"/>
                <w:color w:val="000000"/>
                <w:kern w:val="0"/>
                <w:sz w:val="24"/>
                <w:lang w:val="en-US"/>
                <w14:ligatures w14:val="none"/>
              </w:rPr>
              <w:t>6</w:t>
            </w:r>
          </w:p>
        </w:tc>
        <w:tc>
          <w:tcPr>
            <w:tcW w:w="4693" w:type="dxa"/>
            <w:tcMar>
              <w:top w:w="50" w:type="dxa"/>
              <w:left w:w="100" w:type="dxa"/>
            </w:tcMar>
            <w:vAlign w:val="center"/>
          </w:tcPr>
          <w:p w14:paraId="24FB6AA6" w14:textId="77777777" w:rsidR="00F3262C" w:rsidRPr="00F3262C" w:rsidRDefault="00F3262C" w:rsidP="00F3262C">
            <w:pPr>
              <w:spacing w:after="0" w:line="276" w:lineRule="auto"/>
              <w:ind w:left="135"/>
              <w:rPr>
                <w:kern w:val="0"/>
                <w:lang w:val="en-US"/>
                <w14:ligatures w14:val="none"/>
              </w:rPr>
            </w:pPr>
            <w:proofErr w:type="spellStart"/>
            <w:r w:rsidRPr="00F3262C">
              <w:rPr>
                <w:rFonts w:ascii="Times New Roman" w:hAnsi="Times New Roman"/>
                <w:color w:val="000000"/>
                <w:kern w:val="0"/>
                <w:sz w:val="24"/>
                <w:lang w:val="en-US"/>
                <w14:ligatures w14:val="none"/>
              </w:rPr>
              <w:t>Наследственность</w:t>
            </w:r>
            <w:proofErr w:type="spellEnd"/>
            <w:r w:rsidRPr="00F3262C">
              <w:rPr>
                <w:rFonts w:ascii="Times New Roman" w:hAnsi="Times New Roman"/>
                <w:color w:val="000000"/>
                <w:kern w:val="0"/>
                <w:sz w:val="24"/>
                <w:lang w:val="en-US"/>
                <w14:ligatures w14:val="none"/>
              </w:rPr>
              <w:t xml:space="preserve"> и </w:t>
            </w:r>
            <w:proofErr w:type="spellStart"/>
            <w:r w:rsidRPr="00F3262C">
              <w:rPr>
                <w:rFonts w:ascii="Times New Roman" w:hAnsi="Times New Roman"/>
                <w:color w:val="000000"/>
                <w:kern w:val="0"/>
                <w:sz w:val="24"/>
                <w:lang w:val="en-US"/>
                <w14:ligatures w14:val="none"/>
              </w:rPr>
              <w:t>изменчивость</w:t>
            </w:r>
            <w:proofErr w:type="spellEnd"/>
            <w:r w:rsidRPr="00F3262C">
              <w:rPr>
                <w:rFonts w:ascii="Times New Roman" w:hAnsi="Times New Roman"/>
                <w:color w:val="000000"/>
                <w:kern w:val="0"/>
                <w:sz w:val="24"/>
                <w:lang w:val="en-US"/>
                <w14:ligatures w14:val="none"/>
              </w:rPr>
              <w:t xml:space="preserve"> </w:t>
            </w:r>
            <w:proofErr w:type="spellStart"/>
            <w:r w:rsidRPr="00F3262C">
              <w:rPr>
                <w:rFonts w:ascii="Times New Roman" w:hAnsi="Times New Roman"/>
                <w:color w:val="000000"/>
                <w:kern w:val="0"/>
                <w:sz w:val="24"/>
                <w:lang w:val="en-US"/>
                <w14:ligatures w14:val="none"/>
              </w:rPr>
              <w:t>организмов</w:t>
            </w:r>
            <w:proofErr w:type="spellEnd"/>
          </w:p>
        </w:tc>
        <w:tc>
          <w:tcPr>
            <w:tcW w:w="1518" w:type="dxa"/>
            <w:tcMar>
              <w:top w:w="50" w:type="dxa"/>
              <w:left w:w="100" w:type="dxa"/>
            </w:tcMar>
            <w:vAlign w:val="center"/>
          </w:tcPr>
          <w:p w14:paraId="5C372A4F"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8 </w:t>
            </w:r>
          </w:p>
        </w:tc>
        <w:tc>
          <w:tcPr>
            <w:tcW w:w="1841" w:type="dxa"/>
            <w:tcMar>
              <w:top w:w="50" w:type="dxa"/>
              <w:left w:w="100" w:type="dxa"/>
            </w:tcMar>
            <w:vAlign w:val="center"/>
          </w:tcPr>
          <w:p w14:paraId="4B5F07E4"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1 </w:t>
            </w:r>
          </w:p>
        </w:tc>
        <w:tc>
          <w:tcPr>
            <w:tcW w:w="1910" w:type="dxa"/>
            <w:tcMar>
              <w:top w:w="50" w:type="dxa"/>
              <w:left w:w="100" w:type="dxa"/>
            </w:tcMar>
            <w:vAlign w:val="center"/>
          </w:tcPr>
          <w:p w14:paraId="17BEA4F3"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1.5 </w:t>
            </w:r>
          </w:p>
        </w:tc>
      </w:tr>
      <w:tr w:rsidR="00F3262C" w:rsidRPr="00F3262C" w14:paraId="32E7DA31" w14:textId="77777777" w:rsidTr="00F3262C">
        <w:trPr>
          <w:trHeight w:val="144"/>
          <w:tblCellSpacing w:w="20" w:type="nil"/>
        </w:trPr>
        <w:tc>
          <w:tcPr>
            <w:tcW w:w="1018" w:type="dxa"/>
            <w:tcMar>
              <w:top w:w="50" w:type="dxa"/>
              <w:left w:w="100" w:type="dxa"/>
            </w:tcMar>
            <w:vAlign w:val="center"/>
          </w:tcPr>
          <w:p w14:paraId="43BD9B87" w14:textId="77777777" w:rsidR="00F3262C" w:rsidRPr="00F3262C" w:rsidRDefault="00F3262C" w:rsidP="00F3262C">
            <w:pPr>
              <w:spacing w:after="0" w:line="276" w:lineRule="auto"/>
              <w:rPr>
                <w:kern w:val="0"/>
                <w:lang w:val="en-US"/>
                <w14:ligatures w14:val="none"/>
              </w:rPr>
            </w:pPr>
            <w:r w:rsidRPr="00F3262C">
              <w:rPr>
                <w:rFonts w:ascii="Times New Roman" w:hAnsi="Times New Roman"/>
                <w:color w:val="000000"/>
                <w:kern w:val="0"/>
                <w:sz w:val="24"/>
                <w:lang w:val="en-US"/>
                <w14:ligatures w14:val="none"/>
              </w:rPr>
              <w:t>7</w:t>
            </w:r>
          </w:p>
        </w:tc>
        <w:tc>
          <w:tcPr>
            <w:tcW w:w="4693" w:type="dxa"/>
            <w:tcMar>
              <w:top w:w="50" w:type="dxa"/>
              <w:left w:w="100" w:type="dxa"/>
            </w:tcMar>
            <w:vAlign w:val="center"/>
          </w:tcPr>
          <w:p w14:paraId="5C045319" w14:textId="77777777" w:rsidR="00F3262C" w:rsidRPr="00F3262C" w:rsidRDefault="00F3262C" w:rsidP="00F3262C">
            <w:pPr>
              <w:spacing w:after="0" w:line="276" w:lineRule="auto"/>
              <w:ind w:left="135"/>
              <w:rPr>
                <w:kern w:val="0"/>
                <w:lang w:val="en-US"/>
                <w14:ligatures w14:val="none"/>
              </w:rPr>
            </w:pPr>
            <w:proofErr w:type="spellStart"/>
            <w:r w:rsidRPr="00F3262C">
              <w:rPr>
                <w:rFonts w:ascii="Times New Roman" w:hAnsi="Times New Roman"/>
                <w:color w:val="000000"/>
                <w:kern w:val="0"/>
                <w:sz w:val="24"/>
                <w:lang w:val="en-US"/>
                <w14:ligatures w14:val="none"/>
              </w:rPr>
              <w:t>Селекция</w:t>
            </w:r>
            <w:proofErr w:type="spellEnd"/>
            <w:r w:rsidRPr="00F3262C">
              <w:rPr>
                <w:rFonts w:ascii="Times New Roman" w:hAnsi="Times New Roman"/>
                <w:color w:val="000000"/>
                <w:kern w:val="0"/>
                <w:sz w:val="24"/>
                <w:lang w:val="en-US"/>
                <w14:ligatures w14:val="none"/>
              </w:rPr>
              <w:t xml:space="preserve"> </w:t>
            </w:r>
            <w:proofErr w:type="spellStart"/>
            <w:r w:rsidRPr="00F3262C">
              <w:rPr>
                <w:rFonts w:ascii="Times New Roman" w:hAnsi="Times New Roman"/>
                <w:color w:val="000000"/>
                <w:kern w:val="0"/>
                <w:sz w:val="24"/>
                <w:lang w:val="en-US"/>
                <w14:ligatures w14:val="none"/>
              </w:rPr>
              <w:t>организмов</w:t>
            </w:r>
            <w:proofErr w:type="spellEnd"/>
            <w:r w:rsidRPr="00F3262C">
              <w:rPr>
                <w:rFonts w:ascii="Times New Roman" w:hAnsi="Times New Roman"/>
                <w:color w:val="000000"/>
                <w:kern w:val="0"/>
                <w:sz w:val="24"/>
                <w:lang w:val="en-US"/>
                <w14:ligatures w14:val="none"/>
              </w:rPr>
              <w:t xml:space="preserve">. </w:t>
            </w:r>
            <w:proofErr w:type="spellStart"/>
            <w:r w:rsidRPr="00F3262C">
              <w:rPr>
                <w:rFonts w:ascii="Times New Roman" w:hAnsi="Times New Roman"/>
                <w:color w:val="000000"/>
                <w:kern w:val="0"/>
                <w:sz w:val="24"/>
                <w:lang w:val="en-US"/>
                <w14:ligatures w14:val="none"/>
              </w:rPr>
              <w:t>Основы</w:t>
            </w:r>
            <w:proofErr w:type="spellEnd"/>
            <w:r w:rsidRPr="00F3262C">
              <w:rPr>
                <w:rFonts w:ascii="Times New Roman" w:hAnsi="Times New Roman"/>
                <w:color w:val="000000"/>
                <w:kern w:val="0"/>
                <w:sz w:val="24"/>
                <w:lang w:val="en-US"/>
                <w14:ligatures w14:val="none"/>
              </w:rPr>
              <w:t xml:space="preserve"> </w:t>
            </w:r>
            <w:proofErr w:type="spellStart"/>
            <w:r w:rsidRPr="00F3262C">
              <w:rPr>
                <w:rFonts w:ascii="Times New Roman" w:hAnsi="Times New Roman"/>
                <w:color w:val="000000"/>
                <w:kern w:val="0"/>
                <w:sz w:val="24"/>
                <w:lang w:val="en-US"/>
                <w14:ligatures w14:val="none"/>
              </w:rPr>
              <w:t>биотехнологии</w:t>
            </w:r>
            <w:proofErr w:type="spellEnd"/>
          </w:p>
        </w:tc>
        <w:tc>
          <w:tcPr>
            <w:tcW w:w="1518" w:type="dxa"/>
            <w:tcMar>
              <w:top w:w="50" w:type="dxa"/>
              <w:left w:w="100" w:type="dxa"/>
            </w:tcMar>
            <w:vAlign w:val="center"/>
          </w:tcPr>
          <w:p w14:paraId="2CF4C3BE"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3 </w:t>
            </w:r>
          </w:p>
        </w:tc>
        <w:tc>
          <w:tcPr>
            <w:tcW w:w="1841" w:type="dxa"/>
            <w:tcMar>
              <w:top w:w="50" w:type="dxa"/>
              <w:left w:w="100" w:type="dxa"/>
            </w:tcMar>
            <w:vAlign w:val="center"/>
          </w:tcPr>
          <w:p w14:paraId="45062BD0"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c>
          <w:tcPr>
            <w:tcW w:w="1910" w:type="dxa"/>
            <w:tcMar>
              <w:top w:w="50" w:type="dxa"/>
              <w:left w:w="100" w:type="dxa"/>
            </w:tcMar>
            <w:vAlign w:val="center"/>
          </w:tcPr>
          <w:p w14:paraId="18CB9199"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r>
      <w:tr w:rsidR="00F3262C" w:rsidRPr="00F3262C" w14:paraId="575647A4" w14:textId="77777777" w:rsidTr="00F3262C">
        <w:trPr>
          <w:trHeight w:val="144"/>
          <w:tblCellSpacing w:w="20" w:type="nil"/>
        </w:trPr>
        <w:tc>
          <w:tcPr>
            <w:tcW w:w="1018" w:type="dxa"/>
            <w:tcMar>
              <w:top w:w="50" w:type="dxa"/>
              <w:left w:w="100" w:type="dxa"/>
            </w:tcMar>
            <w:vAlign w:val="center"/>
          </w:tcPr>
          <w:p w14:paraId="03AA46B9" w14:textId="77777777" w:rsidR="00F3262C" w:rsidRPr="00F3262C" w:rsidRDefault="00F3262C" w:rsidP="00F3262C">
            <w:pPr>
              <w:spacing w:after="0" w:line="276" w:lineRule="auto"/>
              <w:rPr>
                <w:kern w:val="0"/>
                <w:lang w:val="en-US"/>
                <w14:ligatures w14:val="none"/>
              </w:rPr>
            </w:pPr>
            <w:r w:rsidRPr="00F3262C">
              <w:rPr>
                <w:rFonts w:ascii="Times New Roman" w:hAnsi="Times New Roman"/>
                <w:color w:val="000000"/>
                <w:kern w:val="0"/>
                <w:sz w:val="24"/>
                <w:lang w:val="en-US"/>
                <w14:ligatures w14:val="none"/>
              </w:rPr>
              <w:t>8</w:t>
            </w:r>
          </w:p>
        </w:tc>
        <w:tc>
          <w:tcPr>
            <w:tcW w:w="4693" w:type="dxa"/>
            <w:tcMar>
              <w:top w:w="50" w:type="dxa"/>
              <w:left w:w="100" w:type="dxa"/>
            </w:tcMar>
            <w:vAlign w:val="center"/>
          </w:tcPr>
          <w:p w14:paraId="3667CE2C" w14:textId="1514E322" w:rsidR="00F3262C" w:rsidRPr="00F3262C" w:rsidRDefault="0062693C" w:rsidP="00F3262C">
            <w:pPr>
              <w:spacing w:after="0" w:line="276" w:lineRule="auto"/>
              <w:ind w:left="135"/>
              <w:rPr>
                <w:kern w:val="0"/>
                <w14:ligatures w14:val="none"/>
              </w:rPr>
            </w:pPr>
            <w:r>
              <w:rPr>
                <w:rFonts w:ascii="Times New Roman" w:hAnsi="Times New Roman"/>
                <w:color w:val="000000"/>
                <w:kern w:val="0"/>
                <w:sz w:val="24"/>
                <w14:ligatures w14:val="none"/>
              </w:rPr>
              <w:t>Обобщение по курсу 10 класса</w:t>
            </w:r>
          </w:p>
        </w:tc>
        <w:tc>
          <w:tcPr>
            <w:tcW w:w="1518" w:type="dxa"/>
            <w:tcMar>
              <w:top w:w="50" w:type="dxa"/>
              <w:left w:w="100" w:type="dxa"/>
            </w:tcMar>
            <w:vAlign w:val="center"/>
          </w:tcPr>
          <w:p w14:paraId="475D32D8"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1 </w:t>
            </w:r>
          </w:p>
        </w:tc>
        <w:tc>
          <w:tcPr>
            <w:tcW w:w="1841" w:type="dxa"/>
            <w:tcMar>
              <w:top w:w="50" w:type="dxa"/>
              <w:left w:w="100" w:type="dxa"/>
            </w:tcMar>
            <w:vAlign w:val="center"/>
          </w:tcPr>
          <w:p w14:paraId="5D745F89"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c>
          <w:tcPr>
            <w:tcW w:w="1910" w:type="dxa"/>
            <w:tcMar>
              <w:top w:w="50" w:type="dxa"/>
              <w:left w:w="100" w:type="dxa"/>
            </w:tcMar>
            <w:vAlign w:val="center"/>
          </w:tcPr>
          <w:p w14:paraId="5481E728"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r>
      <w:tr w:rsidR="00F3262C" w:rsidRPr="00F3262C" w14:paraId="4731AFA9" w14:textId="77777777" w:rsidTr="00F3262C">
        <w:trPr>
          <w:trHeight w:val="144"/>
          <w:tblCellSpacing w:w="20" w:type="nil"/>
        </w:trPr>
        <w:tc>
          <w:tcPr>
            <w:tcW w:w="0" w:type="auto"/>
            <w:gridSpan w:val="2"/>
            <w:tcMar>
              <w:top w:w="50" w:type="dxa"/>
              <w:left w:w="100" w:type="dxa"/>
            </w:tcMar>
            <w:vAlign w:val="center"/>
          </w:tcPr>
          <w:p w14:paraId="2407398B" w14:textId="77777777" w:rsidR="00F3262C" w:rsidRPr="00F3262C" w:rsidRDefault="00F3262C" w:rsidP="00F3262C">
            <w:pPr>
              <w:spacing w:after="0" w:line="276" w:lineRule="auto"/>
              <w:ind w:left="135"/>
              <w:rPr>
                <w:kern w:val="0"/>
                <w14:ligatures w14:val="none"/>
              </w:rPr>
            </w:pPr>
            <w:r w:rsidRPr="00F3262C">
              <w:rPr>
                <w:rFonts w:ascii="Times New Roman" w:hAnsi="Times New Roman"/>
                <w:color w:val="000000"/>
                <w:kern w:val="0"/>
                <w:sz w:val="24"/>
                <w14:ligatures w14:val="none"/>
              </w:rPr>
              <w:t>ОБЩЕЕ КОЛИЧЕСТВО ЧАСОВ ПО ПРОГРАММЕ</w:t>
            </w:r>
          </w:p>
        </w:tc>
        <w:tc>
          <w:tcPr>
            <w:tcW w:w="1518" w:type="dxa"/>
            <w:tcMar>
              <w:top w:w="50" w:type="dxa"/>
              <w:left w:w="100" w:type="dxa"/>
            </w:tcMar>
            <w:vAlign w:val="center"/>
          </w:tcPr>
          <w:p w14:paraId="4437509A"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34 </w:t>
            </w:r>
          </w:p>
        </w:tc>
        <w:tc>
          <w:tcPr>
            <w:tcW w:w="1841" w:type="dxa"/>
            <w:tcMar>
              <w:top w:w="50" w:type="dxa"/>
              <w:left w:w="100" w:type="dxa"/>
            </w:tcMar>
            <w:vAlign w:val="center"/>
          </w:tcPr>
          <w:p w14:paraId="191C0C40"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1.5 </w:t>
            </w:r>
          </w:p>
        </w:tc>
        <w:tc>
          <w:tcPr>
            <w:tcW w:w="1910" w:type="dxa"/>
            <w:tcMar>
              <w:top w:w="50" w:type="dxa"/>
              <w:left w:w="100" w:type="dxa"/>
            </w:tcMar>
            <w:vAlign w:val="center"/>
          </w:tcPr>
          <w:p w14:paraId="640EA0BB"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4 </w:t>
            </w:r>
          </w:p>
        </w:tc>
      </w:tr>
    </w:tbl>
    <w:p w14:paraId="582CBD03" w14:textId="77777777" w:rsidR="00F3262C" w:rsidRPr="00F3262C" w:rsidRDefault="00F3262C" w:rsidP="00F3262C">
      <w:pPr>
        <w:spacing w:after="200" w:line="276" w:lineRule="auto"/>
        <w:rPr>
          <w:kern w:val="0"/>
          <w:lang w:val="en-US"/>
          <w14:ligatures w14:val="none"/>
        </w:rPr>
        <w:sectPr w:rsidR="00F3262C" w:rsidRPr="00F3262C">
          <w:pgSz w:w="16383" w:h="11906" w:orient="landscape"/>
          <w:pgMar w:top="1134" w:right="850" w:bottom="1134" w:left="1701" w:header="720" w:footer="720" w:gutter="0"/>
          <w:cols w:space="720"/>
        </w:sectPr>
      </w:pPr>
    </w:p>
    <w:p w14:paraId="475BF508" w14:textId="77777777" w:rsidR="00F3262C" w:rsidRPr="00F3262C" w:rsidRDefault="00F3262C" w:rsidP="00F3262C">
      <w:pPr>
        <w:spacing w:after="0" w:line="276" w:lineRule="auto"/>
        <w:ind w:left="120"/>
        <w:rPr>
          <w:kern w:val="0"/>
          <w:lang w:val="en-US"/>
          <w14:ligatures w14:val="none"/>
        </w:rPr>
      </w:pPr>
      <w:r w:rsidRPr="00F3262C">
        <w:rPr>
          <w:rFonts w:ascii="Times New Roman" w:hAnsi="Times New Roman"/>
          <w:b/>
          <w:color w:val="000000"/>
          <w:kern w:val="0"/>
          <w:sz w:val="28"/>
          <w:lang w:val="en-US"/>
          <w14:ligatures w14:val="none"/>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7"/>
        <w:gridCol w:w="4464"/>
        <w:gridCol w:w="1612"/>
        <w:gridCol w:w="1841"/>
        <w:gridCol w:w="1910"/>
      </w:tblGrid>
      <w:tr w:rsidR="00F3262C" w:rsidRPr="00F3262C" w14:paraId="13C47989" w14:textId="77777777" w:rsidTr="00F3262C">
        <w:trPr>
          <w:trHeight w:val="144"/>
          <w:tblCellSpacing w:w="20" w:type="nil"/>
        </w:trPr>
        <w:tc>
          <w:tcPr>
            <w:tcW w:w="1235" w:type="dxa"/>
            <w:vMerge w:val="restart"/>
            <w:tcMar>
              <w:top w:w="50" w:type="dxa"/>
              <w:left w:w="100" w:type="dxa"/>
            </w:tcMar>
            <w:vAlign w:val="center"/>
          </w:tcPr>
          <w:p w14:paraId="2DD3FEB0" w14:textId="77777777" w:rsidR="00F3262C" w:rsidRPr="00F3262C" w:rsidRDefault="00F3262C" w:rsidP="00F3262C">
            <w:pPr>
              <w:spacing w:after="0" w:line="276" w:lineRule="auto"/>
              <w:ind w:left="135"/>
              <w:rPr>
                <w:kern w:val="0"/>
                <w:lang w:val="en-US"/>
                <w14:ligatures w14:val="none"/>
              </w:rPr>
            </w:pPr>
            <w:r w:rsidRPr="00F3262C">
              <w:rPr>
                <w:rFonts w:ascii="Times New Roman" w:hAnsi="Times New Roman"/>
                <w:b/>
                <w:color w:val="000000"/>
                <w:kern w:val="0"/>
                <w:sz w:val="24"/>
                <w:lang w:val="en-US"/>
                <w14:ligatures w14:val="none"/>
              </w:rPr>
              <w:t xml:space="preserve">№ п/п </w:t>
            </w:r>
          </w:p>
          <w:p w14:paraId="38DE640E" w14:textId="77777777" w:rsidR="00F3262C" w:rsidRPr="00F3262C" w:rsidRDefault="00F3262C" w:rsidP="00F3262C">
            <w:pPr>
              <w:spacing w:after="0" w:line="276" w:lineRule="auto"/>
              <w:ind w:left="135"/>
              <w:rPr>
                <w:kern w:val="0"/>
                <w:lang w:val="en-US"/>
                <w14:ligatures w14:val="none"/>
              </w:rPr>
            </w:pPr>
          </w:p>
        </w:tc>
        <w:tc>
          <w:tcPr>
            <w:tcW w:w="4422" w:type="dxa"/>
            <w:vMerge w:val="restart"/>
            <w:tcMar>
              <w:top w:w="50" w:type="dxa"/>
              <w:left w:w="100" w:type="dxa"/>
            </w:tcMar>
            <w:vAlign w:val="center"/>
          </w:tcPr>
          <w:p w14:paraId="46B136D1" w14:textId="77777777" w:rsidR="00F3262C" w:rsidRPr="00F3262C" w:rsidRDefault="00F3262C" w:rsidP="00F3262C">
            <w:pPr>
              <w:spacing w:after="0" w:line="276" w:lineRule="auto"/>
              <w:ind w:left="135"/>
              <w:rPr>
                <w:kern w:val="0"/>
                <w:lang w:val="en-US"/>
                <w14:ligatures w14:val="none"/>
              </w:rPr>
            </w:pPr>
            <w:proofErr w:type="spellStart"/>
            <w:r w:rsidRPr="00F3262C">
              <w:rPr>
                <w:rFonts w:ascii="Times New Roman" w:hAnsi="Times New Roman"/>
                <w:b/>
                <w:color w:val="000000"/>
                <w:kern w:val="0"/>
                <w:sz w:val="24"/>
                <w:lang w:val="en-US"/>
                <w14:ligatures w14:val="none"/>
              </w:rPr>
              <w:t>Наименование</w:t>
            </w:r>
            <w:proofErr w:type="spellEnd"/>
            <w:r w:rsidRPr="00F3262C">
              <w:rPr>
                <w:rFonts w:ascii="Times New Roman" w:hAnsi="Times New Roman"/>
                <w:b/>
                <w:color w:val="000000"/>
                <w:kern w:val="0"/>
                <w:sz w:val="24"/>
                <w:lang w:val="en-US"/>
                <w14:ligatures w14:val="none"/>
              </w:rPr>
              <w:t xml:space="preserve"> </w:t>
            </w:r>
            <w:proofErr w:type="spellStart"/>
            <w:r w:rsidRPr="00F3262C">
              <w:rPr>
                <w:rFonts w:ascii="Times New Roman" w:hAnsi="Times New Roman"/>
                <w:b/>
                <w:color w:val="000000"/>
                <w:kern w:val="0"/>
                <w:sz w:val="24"/>
                <w:lang w:val="en-US"/>
                <w14:ligatures w14:val="none"/>
              </w:rPr>
              <w:t>разделов</w:t>
            </w:r>
            <w:proofErr w:type="spellEnd"/>
            <w:r w:rsidRPr="00F3262C">
              <w:rPr>
                <w:rFonts w:ascii="Times New Roman" w:hAnsi="Times New Roman"/>
                <w:b/>
                <w:color w:val="000000"/>
                <w:kern w:val="0"/>
                <w:sz w:val="24"/>
                <w:lang w:val="en-US"/>
                <w14:ligatures w14:val="none"/>
              </w:rPr>
              <w:t xml:space="preserve"> и </w:t>
            </w:r>
            <w:proofErr w:type="spellStart"/>
            <w:r w:rsidRPr="00F3262C">
              <w:rPr>
                <w:rFonts w:ascii="Times New Roman" w:hAnsi="Times New Roman"/>
                <w:b/>
                <w:color w:val="000000"/>
                <w:kern w:val="0"/>
                <w:sz w:val="24"/>
                <w:lang w:val="en-US"/>
                <w14:ligatures w14:val="none"/>
              </w:rPr>
              <w:t>тем</w:t>
            </w:r>
            <w:proofErr w:type="spellEnd"/>
            <w:r w:rsidRPr="00F3262C">
              <w:rPr>
                <w:rFonts w:ascii="Times New Roman" w:hAnsi="Times New Roman"/>
                <w:b/>
                <w:color w:val="000000"/>
                <w:kern w:val="0"/>
                <w:sz w:val="24"/>
                <w:lang w:val="en-US"/>
                <w14:ligatures w14:val="none"/>
              </w:rPr>
              <w:t xml:space="preserve"> </w:t>
            </w:r>
            <w:proofErr w:type="spellStart"/>
            <w:r w:rsidRPr="00F3262C">
              <w:rPr>
                <w:rFonts w:ascii="Times New Roman" w:hAnsi="Times New Roman"/>
                <w:b/>
                <w:color w:val="000000"/>
                <w:kern w:val="0"/>
                <w:sz w:val="24"/>
                <w:lang w:val="en-US"/>
                <w14:ligatures w14:val="none"/>
              </w:rPr>
              <w:t>программы</w:t>
            </w:r>
            <w:proofErr w:type="spellEnd"/>
            <w:r w:rsidRPr="00F3262C">
              <w:rPr>
                <w:rFonts w:ascii="Times New Roman" w:hAnsi="Times New Roman"/>
                <w:b/>
                <w:color w:val="000000"/>
                <w:kern w:val="0"/>
                <w:sz w:val="24"/>
                <w:lang w:val="en-US"/>
                <w14:ligatures w14:val="none"/>
              </w:rPr>
              <w:t xml:space="preserve"> </w:t>
            </w:r>
          </w:p>
          <w:p w14:paraId="1790BF94" w14:textId="77777777" w:rsidR="00F3262C" w:rsidRPr="00F3262C" w:rsidRDefault="00F3262C" w:rsidP="00F3262C">
            <w:pPr>
              <w:spacing w:after="0" w:line="276" w:lineRule="auto"/>
              <w:ind w:left="135"/>
              <w:rPr>
                <w:kern w:val="0"/>
                <w:lang w:val="en-US"/>
                <w14:ligatures w14:val="none"/>
              </w:rPr>
            </w:pPr>
          </w:p>
        </w:tc>
        <w:tc>
          <w:tcPr>
            <w:tcW w:w="0" w:type="auto"/>
            <w:gridSpan w:val="3"/>
            <w:tcMar>
              <w:top w:w="50" w:type="dxa"/>
              <w:left w:w="100" w:type="dxa"/>
            </w:tcMar>
            <w:vAlign w:val="center"/>
          </w:tcPr>
          <w:p w14:paraId="27124777" w14:textId="77777777" w:rsidR="00F3262C" w:rsidRPr="00F3262C" w:rsidRDefault="00F3262C" w:rsidP="00F3262C">
            <w:pPr>
              <w:spacing w:after="0" w:line="276" w:lineRule="auto"/>
              <w:rPr>
                <w:kern w:val="0"/>
                <w:lang w:val="en-US"/>
                <w14:ligatures w14:val="none"/>
              </w:rPr>
            </w:pPr>
            <w:proofErr w:type="spellStart"/>
            <w:r w:rsidRPr="00F3262C">
              <w:rPr>
                <w:rFonts w:ascii="Times New Roman" w:hAnsi="Times New Roman"/>
                <w:b/>
                <w:color w:val="000000"/>
                <w:kern w:val="0"/>
                <w:sz w:val="24"/>
                <w:lang w:val="en-US"/>
                <w14:ligatures w14:val="none"/>
              </w:rPr>
              <w:t>Количество</w:t>
            </w:r>
            <w:proofErr w:type="spellEnd"/>
            <w:r w:rsidRPr="00F3262C">
              <w:rPr>
                <w:rFonts w:ascii="Times New Roman" w:hAnsi="Times New Roman"/>
                <w:b/>
                <w:color w:val="000000"/>
                <w:kern w:val="0"/>
                <w:sz w:val="24"/>
                <w:lang w:val="en-US"/>
                <w14:ligatures w14:val="none"/>
              </w:rPr>
              <w:t xml:space="preserve"> </w:t>
            </w:r>
            <w:proofErr w:type="spellStart"/>
            <w:r w:rsidRPr="00F3262C">
              <w:rPr>
                <w:rFonts w:ascii="Times New Roman" w:hAnsi="Times New Roman"/>
                <w:b/>
                <w:color w:val="000000"/>
                <w:kern w:val="0"/>
                <w:sz w:val="24"/>
                <w:lang w:val="en-US"/>
                <w14:ligatures w14:val="none"/>
              </w:rPr>
              <w:t>часов</w:t>
            </w:r>
            <w:proofErr w:type="spellEnd"/>
          </w:p>
        </w:tc>
      </w:tr>
      <w:tr w:rsidR="00F3262C" w:rsidRPr="00F3262C" w14:paraId="1045E8DA" w14:textId="77777777" w:rsidTr="00F3262C">
        <w:trPr>
          <w:trHeight w:val="144"/>
          <w:tblCellSpacing w:w="20" w:type="nil"/>
        </w:trPr>
        <w:tc>
          <w:tcPr>
            <w:tcW w:w="0" w:type="auto"/>
            <w:vMerge/>
            <w:tcBorders>
              <w:top w:val="nil"/>
            </w:tcBorders>
            <w:tcMar>
              <w:top w:w="50" w:type="dxa"/>
              <w:left w:w="100" w:type="dxa"/>
            </w:tcMar>
          </w:tcPr>
          <w:p w14:paraId="73773B2F" w14:textId="77777777" w:rsidR="00F3262C" w:rsidRPr="00F3262C" w:rsidRDefault="00F3262C" w:rsidP="00F3262C">
            <w:pPr>
              <w:spacing w:after="200" w:line="276" w:lineRule="auto"/>
              <w:rPr>
                <w:kern w:val="0"/>
                <w:lang w:val="en-US"/>
                <w14:ligatures w14:val="none"/>
              </w:rPr>
            </w:pPr>
          </w:p>
        </w:tc>
        <w:tc>
          <w:tcPr>
            <w:tcW w:w="0" w:type="auto"/>
            <w:vMerge/>
            <w:tcBorders>
              <w:top w:val="nil"/>
            </w:tcBorders>
            <w:tcMar>
              <w:top w:w="50" w:type="dxa"/>
              <w:left w:w="100" w:type="dxa"/>
            </w:tcMar>
          </w:tcPr>
          <w:p w14:paraId="40265FAD" w14:textId="77777777" w:rsidR="00F3262C" w:rsidRPr="00F3262C" w:rsidRDefault="00F3262C" w:rsidP="00F3262C">
            <w:pPr>
              <w:spacing w:after="200" w:line="276" w:lineRule="auto"/>
              <w:rPr>
                <w:kern w:val="0"/>
                <w:lang w:val="en-US"/>
                <w14:ligatures w14:val="none"/>
              </w:rPr>
            </w:pPr>
          </w:p>
        </w:tc>
        <w:tc>
          <w:tcPr>
            <w:tcW w:w="1612" w:type="dxa"/>
            <w:tcMar>
              <w:top w:w="50" w:type="dxa"/>
              <w:left w:w="100" w:type="dxa"/>
            </w:tcMar>
            <w:vAlign w:val="center"/>
          </w:tcPr>
          <w:p w14:paraId="1B315561" w14:textId="77777777" w:rsidR="00F3262C" w:rsidRPr="00F3262C" w:rsidRDefault="00F3262C" w:rsidP="00F3262C">
            <w:pPr>
              <w:spacing w:after="0" w:line="276" w:lineRule="auto"/>
              <w:ind w:left="135"/>
              <w:rPr>
                <w:kern w:val="0"/>
                <w:lang w:val="en-US"/>
                <w14:ligatures w14:val="none"/>
              </w:rPr>
            </w:pPr>
            <w:proofErr w:type="spellStart"/>
            <w:r w:rsidRPr="00F3262C">
              <w:rPr>
                <w:rFonts w:ascii="Times New Roman" w:hAnsi="Times New Roman"/>
                <w:b/>
                <w:color w:val="000000"/>
                <w:kern w:val="0"/>
                <w:sz w:val="24"/>
                <w:lang w:val="en-US"/>
                <w14:ligatures w14:val="none"/>
              </w:rPr>
              <w:t>Всего</w:t>
            </w:r>
            <w:proofErr w:type="spellEnd"/>
            <w:r w:rsidRPr="00F3262C">
              <w:rPr>
                <w:rFonts w:ascii="Times New Roman" w:hAnsi="Times New Roman"/>
                <w:b/>
                <w:color w:val="000000"/>
                <w:kern w:val="0"/>
                <w:sz w:val="24"/>
                <w:lang w:val="en-US"/>
                <w14:ligatures w14:val="none"/>
              </w:rPr>
              <w:t xml:space="preserve"> </w:t>
            </w:r>
          </w:p>
          <w:p w14:paraId="4EA5226F" w14:textId="77777777" w:rsidR="00F3262C" w:rsidRPr="00F3262C" w:rsidRDefault="00F3262C" w:rsidP="00F3262C">
            <w:pPr>
              <w:spacing w:after="0" w:line="276" w:lineRule="auto"/>
              <w:ind w:left="135"/>
              <w:rPr>
                <w:kern w:val="0"/>
                <w:lang w:val="en-US"/>
                <w14:ligatures w14:val="none"/>
              </w:rPr>
            </w:pPr>
          </w:p>
        </w:tc>
        <w:tc>
          <w:tcPr>
            <w:tcW w:w="1841" w:type="dxa"/>
            <w:tcMar>
              <w:top w:w="50" w:type="dxa"/>
              <w:left w:w="100" w:type="dxa"/>
            </w:tcMar>
            <w:vAlign w:val="center"/>
          </w:tcPr>
          <w:p w14:paraId="3026DF02" w14:textId="77777777" w:rsidR="00F3262C" w:rsidRPr="00F3262C" w:rsidRDefault="00F3262C" w:rsidP="00F3262C">
            <w:pPr>
              <w:spacing w:after="0" w:line="276" w:lineRule="auto"/>
              <w:ind w:left="135"/>
              <w:rPr>
                <w:kern w:val="0"/>
                <w:lang w:val="en-US"/>
                <w14:ligatures w14:val="none"/>
              </w:rPr>
            </w:pPr>
            <w:proofErr w:type="spellStart"/>
            <w:r w:rsidRPr="00F3262C">
              <w:rPr>
                <w:rFonts w:ascii="Times New Roman" w:hAnsi="Times New Roman"/>
                <w:b/>
                <w:color w:val="000000"/>
                <w:kern w:val="0"/>
                <w:sz w:val="24"/>
                <w:lang w:val="en-US"/>
                <w14:ligatures w14:val="none"/>
              </w:rPr>
              <w:t>Контрольные</w:t>
            </w:r>
            <w:proofErr w:type="spellEnd"/>
            <w:r w:rsidRPr="00F3262C">
              <w:rPr>
                <w:rFonts w:ascii="Times New Roman" w:hAnsi="Times New Roman"/>
                <w:b/>
                <w:color w:val="000000"/>
                <w:kern w:val="0"/>
                <w:sz w:val="24"/>
                <w:lang w:val="en-US"/>
                <w14:ligatures w14:val="none"/>
              </w:rPr>
              <w:t xml:space="preserve"> </w:t>
            </w:r>
            <w:proofErr w:type="spellStart"/>
            <w:r w:rsidRPr="00F3262C">
              <w:rPr>
                <w:rFonts w:ascii="Times New Roman" w:hAnsi="Times New Roman"/>
                <w:b/>
                <w:color w:val="000000"/>
                <w:kern w:val="0"/>
                <w:sz w:val="24"/>
                <w:lang w:val="en-US"/>
                <w14:ligatures w14:val="none"/>
              </w:rPr>
              <w:t>работы</w:t>
            </w:r>
            <w:proofErr w:type="spellEnd"/>
            <w:r w:rsidRPr="00F3262C">
              <w:rPr>
                <w:rFonts w:ascii="Times New Roman" w:hAnsi="Times New Roman"/>
                <w:b/>
                <w:color w:val="000000"/>
                <w:kern w:val="0"/>
                <w:sz w:val="24"/>
                <w:lang w:val="en-US"/>
                <w14:ligatures w14:val="none"/>
              </w:rPr>
              <w:t xml:space="preserve"> </w:t>
            </w:r>
          </w:p>
          <w:p w14:paraId="5E460BAB" w14:textId="77777777" w:rsidR="00F3262C" w:rsidRPr="00F3262C" w:rsidRDefault="00F3262C" w:rsidP="00F3262C">
            <w:pPr>
              <w:spacing w:after="0" w:line="276" w:lineRule="auto"/>
              <w:ind w:left="135"/>
              <w:rPr>
                <w:kern w:val="0"/>
                <w:lang w:val="en-US"/>
                <w14:ligatures w14:val="none"/>
              </w:rPr>
            </w:pPr>
          </w:p>
        </w:tc>
        <w:tc>
          <w:tcPr>
            <w:tcW w:w="1910" w:type="dxa"/>
            <w:tcMar>
              <w:top w:w="50" w:type="dxa"/>
              <w:left w:w="100" w:type="dxa"/>
            </w:tcMar>
            <w:vAlign w:val="center"/>
          </w:tcPr>
          <w:p w14:paraId="403A84F3" w14:textId="77777777" w:rsidR="00F3262C" w:rsidRPr="00F3262C" w:rsidRDefault="00F3262C" w:rsidP="00F3262C">
            <w:pPr>
              <w:spacing w:after="0" w:line="276" w:lineRule="auto"/>
              <w:ind w:left="135"/>
              <w:rPr>
                <w:kern w:val="0"/>
                <w:lang w:val="en-US"/>
                <w14:ligatures w14:val="none"/>
              </w:rPr>
            </w:pPr>
            <w:proofErr w:type="spellStart"/>
            <w:r w:rsidRPr="00F3262C">
              <w:rPr>
                <w:rFonts w:ascii="Times New Roman" w:hAnsi="Times New Roman"/>
                <w:b/>
                <w:color w:val="000000"/>
                <w:kern w:val="0"/>
                <w:sz w:val="24"/>
                <w:lang w:val="en-US"/>
                <w14:ligatures w14:val="none"/>
              </w:rPr>
              <w:t>Практические</w:t>
            </w:r>
            <w:proofErr w:type="spellEnd"/>
            <w:r w:rsidRPr="00F3262C">
              <w:rPr>
                <w:rFonts w:ascii="Times New Roman" w:hAnsi="Times New Roman"/>
                <w:b/>
                <w:color w:val="000000"/>
                <w:kern w:val="0"/>
                <w:sz w:val="24"/>
                <w:lang w:val="en-US"/>
                <w14:ligatures w14:val="none"/>
              </w:rPr>
              <w:t xml:space="preserve"> </w:t>
            </w:r>
            <w:proofErr w:type="spellStart"/>
            <w:r w:rsidRPr="00F3262C">
              <w:rPr>
                <w:rFonts w:ascii="Times New Roman" w:hAnsi="Times New Roman"/>
                <w:b/>
                <w:color w:val="000000"/>
                <w:kern w:val="0"/>
                <w:sz w:val="24"/>
                <w:lang w:val="en-US"/>
                <w14:ligatures w14:val="none"/>
              </w:rPr>
              <w:t>работы</w:t>
            </w:r>
            <w:proofErr w:type="spellEnd"/>
            <w:r w:rsidRPr="00F3262C">
              <w:rPr>
                <w:rFonts w:ascii="Times New Roman" w:hAnsi="Times New Roman"/>
                <w:b/>
                <w:color w:val="000000"/>
                <w:kern w:val="0"/>
                <w:sz w:val="24"/>
                <w:lang w:val="en-US"/>
                <w14:ligatures w14:val="none"/>
              </w:rPr>
              <w:t xml:space="preserve"> </w:t>
            </w:r>
          </w:p>
          <w:p w14:paraId="200B3259" w14:textId="77777777" w:rsidR="00F3262C" w:rsidRPr="00F3262C" w:rsidRDefault="00F3262C" w:rsidP="00F3262C">
            <w:pPr>
              <w:spacing w:after="0" w:line="276" w:lineRule="auto"/>
              <w:ind w:left="135"/>
              <w:rPr>
                <w:kern w:val="0"/>
                <w:lang w:val="en-US"/>
                <w14:ligatures w14:val="none"/>
              </w:rPr>
            </w:pPr>
          </w:p>
        </w:tc>
      </w:tr>
      <w:tr w:rsidR="00F3262C" w:rsidRPr="00F3262C" w14:paraId="619AEA96" w14:textId="77777777" w:rsidTr="00F3262C">
        <w:trPr>
          <w:trHeight w:val="144"/>
          <w:tblCellSpacing w:w="20" w:type="nil"/>
        </w:trPr>
        <w:tc>
          <w:tcPr>
            <w:tcW w:w="1235" w:type="dxa"/>
            <w:tcMar>
              <w:top w:w="50" w:type="dxa"/>
              <w:left w:w="100" w:type="dxa"/>
            </w:tcMar>
            <w:vAlign w:val="center"/>
          </w:tcPr>
          <w:p w14:paraId="6502A492" w14:textId="77777777" w:rsidR="00F3262C" w:rsidRPr="00F3262C" w:rsidRDefault="00F3262C" w:rsidP="00F3262C">
            <w:pPr>
              <w:spacing w:after="0" w:line="276" w:lineRule="auto"/>
              <w:rPr>
                <w:kern w:val="0"/>
                <w:lang w:val="en-US"/>
                <w14:ligatures w14:val="none"/>
              </w:rPr>
            </w:pPr>
            <w:r w:rsidRPr="00F3262C">
              <w:rPr>
                <w:rFonts w:ascii="Times New Roman" w:hAnsi="Times New Roman"/>
                <w:color w:val="000000"/>
                <w:kern w:val="0"/>
                <w:sz w:val="24"/>
                <w:lang w:val="en-US"/>
                <w14:ligatures w14:val="none"/>
              </w:rPr>
              <w:t>1</w:t>
            </w:r>
          </w:p>
        </w:tc>
        <w:tc>
          <w:tcPr>
            <w:tcW w:w="4422" w:type="dxa"/>
            <w:tcMar>
              <w:top w:w="50" w:type="dxa"/>
              <w:left w:w="100" w:type="dxa"/>
            </w:tcMar>
            <w:vAlign w:val="center"/>
          </w:tcPr>
          <w:p w14:paraId="317069C7" w14:textId="77777777" w:rsidR="00F3262C" w:rsidRPr="00F3262C" w:rsidRDefault="00F3262C" w:rsidP="00F3262C">
            <w:pPr>
              <w:spacing w:after="0" w:line="276" w:lineRule="auto"/>
              <w:ind w:left="135"/>
              <w:rPr>
                <w:kern w:val="0"/>
                <w:lang w:val="en-US"/>
                <w14:ligatures w14:val="none"/>
              </w:rPr>
            </w:pPr>
            <w:proofErr w:type="spellStart"/>
            <w:r w:rsidRPr="00F3262C">
              <w:rPr>
                <w:rFonts w:ascii="Times New Roman" w:hAnsi="Times New Roman"/>
                <w:color w:val="000000"/>
                <w:kern w:val="0"/>
                <w:sz w:val="24"/>
                <w:lang w:val="en-US"/>
                <w14:ligatures w14:val="none"/>
              </w:rPr>
              <w:t>Эволюционная</w:t>
            </w:r>
            <w:proofErr w:type="spellEnd"/>
            <w:r w:rsidRPr="00F3262C">
              <w:rPr>
                <w:rFonts w:ascii="Times New Roman" w:hAnsi="Times New Roman"/>
                <w:color w:val="000000"/>
                <w:kern w:val="0"/>
                <w:sz w:val="24"/>
                <w:lang w:val="en-US"/>
                <w14:ligatures w14:val="none"/>
              </w:rPr>
              <w:t xml:space="preserve"> </w:t>
            </w:r>
            <w:proofErr w:type="spellStart"/>
            <w:r w:rsidRPr="00F3262C">
              <w:rPr>
                <w:rFonts w:ascii="Times New Roman" w:hAnsi="Times New Roman"/>
                <w:color w:val="000000"/>
                <w:kern w:val="0"/>
                <w:sz w:val="24"/>
                <w:lang w:val="en-US"/>
                <w14:ligatures w14:val="none"/>
              </w:rPr>
              <w:t>биология</w:t>
            </w:r>
            <w:proofErr w:type="spellEnd"/>
          </w:p>
        </w:tc>
        <w:tc>
          <w:tcPr>
            <w:tcW w:w="1612" w:type="dxa"/>
            <w:tcMar>
              <w:top w:w="50" w:type="dxa"/>
              <w:left w:w="100" w:type="dxa"/>
            </w:tcMar>
            <w:vAlign w:val="center"/>
          </w:tcPr>
          <w:p w14:paraId="4096D0FC"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9 </w:t>
            </w:r>
          </w:p>
        </w:tc>
        <w:tc>
          <w:tcPr>
            <w:tcW w:w="1841" w:type="dxa"/>
            <w:tcMar>
              <w:top w:w="50" w:type="dxa"/>
              <w:left w:w="100" w:type="dxa"/>
            </w:tcMar>
            <w:vAlign w:val="center"/>
          </w:tcPr>
          <w:p w14:paraId="74DC1747"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c>
          <w:tcPr>
            <w:tcW w:w="1910" w:type="dxa"/>
            <w:tcMar>
              <w:top w:w="50" w:type="dxa"/>
              <w:left w:w="100" w:type="dxa"/>
            </w:tcMar>
            <w:vAlign w:val="center"/>
          </w:tcPr>
          <w:p w14:paraId="3A7606CA"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1 </w:t>
            </w:r>
          </w:p>
        </w:tc>
      </w:tr>
      <w:tr w:rsidR="00F3262C" w:rsidRPr="00F3262C" w14:paraId="6E00366D" w14:textId="77777777" w:rsidTr="00F3262C">
        <w:trPr>
          <w:trHeight w:val="144"/>
          <w:tblCellSpacing w:w="20" w:type="nil"/>
        </w:trPr>
        <w:tc>
          <w:tcPr>
            <w:tcW w:w="1235" w:type="dxa"/>
            <w:tcMar>
              <w:top w:w="50" w:type="dxa"/>
              <w:left w:w="100" w:type="dxa"/>
            </w:tcMar>
            <w:vAlign w:val="center"/>
          </w:tcPr>
          <w:p w14:paraId="0F266D90" w14:textId="77777777" w:rsidR="00F3262C" w:rsidRPr="00F3262C" w:rsidRDefault="00F3262C" w:rsidP="00F3262C">
            <w:pPr>
              <w:spacing w:after="0" w:line="276" w:lineRule="auto"/>
              <w:rPr>
                <w:kern w:val="0"/>
                <w:lang w:val="en-US"/>
                <w14:ligatures w14:val="none"/>
              </w:rPr>
            </w:pPr>
            <w:r w:rsidRPr="00F3262C">
              <w:rPr>
                <w:rFonts w:ascii="Times New Roman" w:hAnsi="Times New Roman"/>
                <w:color w:val="000000"/>
                <w:kern w:val="0"/>
                <w:sz w:val="24"/>
                <w:lang w:val="en-US"/>
                <w14:ligatures w14:val="none"/>
              </w:rPr>
              <w:t>2</w:t>
            </w:r>
          </w:p>
        </w:tc>
        <w:tc>
          <w:tcPr>
            <w:tcW w:w="4422" w:type="dxa"/>
            <w:tcMar>
              <w:top w:w="50" w:type="dxa"/>
              <w:left w:w="100" w:type="dxa"/>
            </w:tcMar>
            <w:vAlign w:val="center"/>
          </w:tcPr>
          <w:p w14:paraId="5045E476" w14:textId="77777777" w:rsidR="00F3262C" w:rsidRPr="00F3262C" w:rsidRDefault="00F3262C" w:rsidP="00F3262C">
            <w:pPr>
              <w:spacing w:after="0" w:line="276" w:lineRule="auto"/>
              <w:ind w:left="135"/>
              <w:rPr>
                <w:kern w:val="0"/>
                <w14:ligatures w14:val="none"/>
              </w:rPr>
            </w:pPr>
            <w:r w:rsidRPr="00F3262C">
              <w:rPr>
                <w:rFonts w:ascii="Times New Roman" w:hAnsi="Times New Roman"/>
                <w:color w:val="000000"/>
                <w:kern w:val="0"/>
                <w:sz w:val="24"/>
                <w14:ligatures w14:val="none"/>
              </w:rPr>
              <w:t>Возникновение и развитие жизни на Земле</w:t>
            </w:r>
          </w:p>
        </w:tc>
        <w:tc>
          <w:tcPr>
            <w:tcW w:w="1612" w:type="dxa"/>
            <w:tcMar>
              <w:top w:w="50" w:type="dxa"/>
              <w:left w:w="100" w:type="dxa"/>
            </w:tcMar>
            <w:vAlign w:val="center"/>
          </w:tcPr>
          <w:p w14:paraId="245A50B8" w14:textId="1410B817" w:rsidR="00F3262C" w:rsidRPr="00F3262C" w:rsidRDefault="0062693C" w:rsidP="00F3262C">
            <w:pPr>
              <w:spacing w:after="0" w:line="276" w:lineRule="auto"/>
              <w:ind w:left="135"/>
              <w:jc w:val="center"/>
              <w:rPr>
                <w:kern w:val="0"/>
                <w:lang w:val="en-US"/>
                <w14:ligatures w14:val="none"/>
              </w:rPr>
            </w:pPr>
            <w:r>
              <w:rPr>
                <w:rFonts w:ascii="Times New Roman" w:hAnsi="Times New Roman"/>
                <w:color w:val="000000"/>
                <w:kern w:val="0"/>
                <w:sz w:val="24"/>
                <w14:ligatures w14:val="none"/>
              </w:rPr>
              <w:t>10</w:t>
            </w:r>
            <w:r w:rsidR="00F3262C" w:rsidRPr="00F3262C">
              <w:rPr>
                <w:rFonts w:ascii="Times New Roman" w:hAnsi="Times New Roman"/>
                <w:color w:val="000000"/>
                <w:kern w:val="0"/>
                <w:sz w:val="24"/>
                <w:lang w:val="en-US"/>
                <w14:ligatures w14:val="none"/>
              </w:rPr>
              <w:t xml:space="preserve"> </w:t>
            </w:r>
          </w:p>
        </w:tc>
        <w:tc>
          <w:tcPr>
            <w:tcW w:w="1841" w:type="dxa"/>
            <w:tcMar>
              <w:top w:w="50" w:type="dxa"/>
              <w:left w:w="100" w:type="dxa"/>
            </w:tcMar>
            <w:vAlign w:val="center"/>
          </w:tcPr>
          <w:p w14:paraId="37D7721E"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1 </w:t>
            </w:r>
          </w:p>
        </w:tc>
        <w:tc>
          <w:tcPr>
            <w:tcW w:w="1910" w:type="dxa"/>
            <w:tcMar>
              <w:top w:w="50" w:type="dxa"/>
              <w:left w:w="100" w:type="dxa"/>
            </w:tcMar>
            <w:vAlign w:val="center"/>
          </w:tcPr>
          <w:p w14:paraId="5F41C97B"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0.5 </w:t>
            </w:r>
          </w:p>
        </w:tc>
      </w:tr>
      <w:tr w:rsidR="00F3262C" w:rsidRPr="00F3262C" w14:paraId="1C7A88D0" w14:textId="77777777" w:rsidTr="00F3262C">
        <w:trPr>
          <w:trHeight w:val="144"/>
          <w:tblCellSpacing w:w="20" w:type="nil"/>
        </w:trPr>
        <w:tc>
          <w:tcPr>
            <w:tcW w:w="1235" w:type="dxa"/>
            <w:tcMar>
              <w:top w:w="50" w:type="dxa"/>
              <w:left w:w="100" w:type="dxa"/>
            </w:tcMar>
            <w:vAlign w:val="center"/>
          </w:tcPr>
          <w:p w14:paraId="1934E39E" w14:textId="77777777" w:rsidR="00F3262C" w:rsidRPr="00F3262C" w:rsidRDefault="00F3262C" w:rsidP="00F3262C">
            <w:pPr>
              <w:spacing w:after="0" w:line="276" w:lineRule="auto"/>
              <w:rPr>
                <w:kern w:val="0"/>
                <w:lang w:val="en-US"/>
                <w14:ligatures w14:val="none"/>
              </w:rPr>
            </w:pPr>
            <w:r w:rsidRPr="00F3262C">
              <w:rPr>
                <w:rFonts w:ascii="Times New Roman" w:hAnsi="Times New Roman"/>
                <w:color w:val="000000"/>
                <w:kern w:val="0"/>
                <w:sz w:val="24"/>
                <w:lang w:val="en-US"/>
                <w14:ligatures w14:val="none"/>
              </w:rPr>
              <w:t>3</w:t>
            </w:r>
          </w:p>
        </w:tc>
        <w:tc>
          <w:tcPr>
            <w:tcW w:w="4422" w:type="dxa"/>
            <w:tcMar>
              <w:top w:w="50" w:type="dxa"/>
              <w:left w:w="100" w:type="dxa"/>
            </w:tcMar>
            <w:vAlign w:val="center"/>
          </w:tcPr>
          <w:p w14:paraId="1D0CED28" w14:textId="77777777" w:rsidR="00F3262C" w:rsidRPr="00F3262C" w:rsidRDefault="00F3262C" w:rsidP="00F3262C">
            <w:pPr>
              <w:spacing w:after="0" w:line="276" w:lineRule="auto"/>
              <w:ind w:left="135"/>
              <w:rPr>
                <w:kern w:val="0"/>
                <w:lang w:val="en-US"/>
                <w14:ligatures w14:val="none"/>
              </w:rPr>
            </w:pPr>
            <w:proofErr w:type="spellStart"/>
            <w:r w:rsidRPr="00F3262C">
              <w:rPr>
                <w:rFonts w:ascii="Times New Roman" w:hAnsi="Times New Roman"/>
                <w:color w:val="000000"/>
                <w:kern w:val="0"/>
                <w:sz w:val="24"/>
                <w:lang w:val="en-US"/>
                <w14:ligatures w14:val="none"/>
              </w:rPr>
              <w:t>Организмы</w:t>
            </w:r>
            <w:proofErr w:type="spellEnd"/>
            <w:r w:rsidRPr="00F3262C">
              <w:rPr>
                <w:rFonts w:ascii="Times New Roman" w:hAnsi="Times New Roman"/>
                <w:color w:val="000000"/>
                <w:kern w:val="0"/>
                <w:sz w:val="24"/>
                <w:lang w:val="en-US"/>
                <w14:ligatures w14:val="none"/>
              </w:rPr>
              <w:t xml:space="preserve"> и </w:t>
            </w:r>
            <w:proofErr w:type="spellStart"/>
            <w:r w:rsidRPr="00F3262C">
              <w:rPr>
                <w:rFonts w:ascii="Times New Roman" w:hAnsi="Times New Roman"/>
                <w:color w:val="000000"/>
                <w:kern w:val="0"/>
                <w:sz w:val="24"/>
                <w:lang w:val="en-US"/>
                <w14:ligatures w14:val="none"/>
              </w:rPr>
              <w:t>окружающая</w:t>
            </w:r>
            <w:proofErr w:type="spellEnd"/>
            <w:r w:rsidRPr="00F3262C">
              <w:rPr>
                <w:rFonts w:ascii="Times New Roman" w:hAnsi="Times New Roman"/>
                <w:color w:val="000000"/>
                <w:kern w:val="0"/>
                <w:sz w:val="24"/>
                <w:lang w:val="en-US"/>
                <w14:ligatures w14:val="none"/>
              </w:rPr>
              <w:t xml:space="preserve"> </w:t>
            </w:r>
            <w:proofErr w:type="spellStart"/>
            <w:r w:rsidRPr="00F3262C">
              <w:rPr>
                <w:rFonts w:ascii="Times New Roman" w:hAnsi="Times New Roman"/>
                <w:color w:val="000000"/>
                <w:kern w:val="0"/>
                <w:sz w:val="24"/>
                <w:lang w:val="en-US"/>
                <w14:ligatures w14:val="none"/>
              </w:rPr>
              <w:t>среда</w:t>
            </w:r>
            <w:proofErr w:type="spellEnd"/>
          </w:p>
        </w:tc>
        <w:tc>
          <w:tcPr>
            <w:tcW w:w="1612" w:type="dxa"/>
            <w:tcMar>
              <w:top w:w="50" w:type="dxa"/>
              <w:left w:w="100" w:type="dxa"/>
            </w:tcMar>
            <w:vAlign w:val="center"/>
          </w:tcPr>
          <w:p w14:paraId="13F2D952"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5 </w:t>
            </w:r>
          </w:p>
        </w:tc>
        <w:tc>
          <w:tcPr>
            <w:tcW w:w="1841" w:type="dxa"/>
            <w:tcMar>
              <w:top w:w="50" w:type="dxa"/>
              <w:left w:w="100" w:type="dxa"/>
            </w:tcMar>
            <w:vAlign w:val="center"/>
          </w:tcPr>
          <w:p w14:paraId="6687E4B2"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c>
          <w:tcPr>
            <w:tcW w:w="1910" w:type="dxa"/>
            <w:tcMar>
              <w:top w:w="50" w:type="dxa"/>
              <w:left w:w="100" w:type="dxa"/>
            </w:tcMar>
            <w:vAlign w:val="center"/>
          </w:tcPr>
          <w:p w14:paraId="065D6C91"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1 </w:t>
            </w:r>
          </w:p>
        </w:tc>
      </w:tr>
      <w:tr w:rsidR="00F3262C" w:rsidRPr="00F3262C" w14:paraId="76A69C3C" w14:textId="77777777" w:rsidTr="00F3262C">
        <w:trPr>
          <w:trHeight w:val="144"/>
          <w:tblCellSpacing w:w="20" w:type="nil"/>
        </w:trPr>
        <w:tc>
          <w:tcPr>
            <w:tcW w:w="1235" w:type="dxa"/>
            <w:tcMar>
              <w:top w:w="50" w:type="dxa"/>
              <w:left w:w="100" w:type="dxa"/>
            </w:tcMar>
            <w:vAlign w:val="center"/>
          </w:tcPr>
          <w:p w14:paraId="23DF48FD" w14:textId="77777777" w:rsidR="00F3262C" w:rsidRPr="00F3262C" w:rsidRDefault="00F3262C" w:rsidP="00F3262C">
            <w:pPr>
              <w:spacing w:after="0" w:line="276" w:lineRule="auto"/>
              <w:rPr>
                <w:kern w:val="0"/>
                <w:lang w:val="en-US"/>
                <w14:ligatures w14:val="none"/>
              </w:rPr>
            </w:pPr>
            <w:r w:rsidRPr="00F3262C">
              <w:rPr>
                <w:rFonts w:ascii="Times New Roman" w:hAnsi="Times New Roman"/>
                <w:color w:val="000000"/>
                <w:kern w:val="0"/>
                <w:sz w:val="24"/>
                <w:lang w:val="en-US"/>
                <w14:ligatures w14:val="none"/>
              </w:rPr>
              <w:t>4</w:t>
            </w:r>
          </w:p>
        </w:tc>
        <w:tc>
          <w:tcPr>
            <w:tcW w:w="4422" w:type="dxa"/>
            <w:tcMar>
              <w:top w:w="50" w:type="dxa"/>
              <w:left w:w="100" w:type="dxa"/>
            </w:tcMar>
            <w:vAlign w:val="center"/>
          </w:tcPr>
          <w:p w14:paraId="47FFD8F1" w14:textId="77777777" w:rsidR="00F3262C" w:rsidRPr="00F3262C" w:rsidRDefault="00F3262C" w:rsidP="00F3262C">
            <w:pPr>
              <w:spacing w:after="0" w:line="276" w:lineRule="auto"/>
              <w:ind w:left="135"/>
              <w:rPr>
                <w:kern w:val="0"/>
                <w:lang w:val="en-US"/>
                <w14:ligatures w14:val="none"/>
              </w:rPr>
            </w:pPr>
            <w:proofErr w:type="spellStart"/>
            <w:r w:rsidRPr="00F3262C">
              <w:rPr>
                <w:rFonts w:ascii="Times New Roman" w:hAnsi="Times New Roman"/>
                <w:color w:val="000000"/>
                <w:kern w:val="0"/>
                <w:sz w:val="24"/>
                <w:lang w:val="en-US"/>
                <w14:ligatures w14:val="none"/>
              </w:rPr>
              <w:t>Сообщества</w:t>
            </w:r>
            <w:proofErr w:type="spellEnd"/>
            <w:r w:rsidRPr="00F3262C">
              <w:rPr>
                <w:rFonts w:ascii="Times New Roman" w:hAnsi="Times New Roman"/>
                <w:color w:val="000000"/>
                <w:kern w:val="0"/>
                <w:sz w:val="24"/>
                <w:lang w:val="en-US"/>
                <w14:ligatures w14:val="none"/>
              </w:rPr>
              <w:t xml:space="preserve"> и </w:t>
            </w:r>
            <w:proofErr w:type="spellStart"/>
            <w:r w:rsidRPr="00F3262C">
              <w:rPr>
                <w:rFonts w:ascii="Times New Roman" w:hAnsi="Times New Roman"/>
                <w:color w:val="000000"/>
                <w:kern w:val="0"/>
                <w:sz w:val="24"/>
                <w:lang w:val="en-US"/>
                <w14:ligatures w14:val="none"/>
              </w:rPr>
              <w:t>экологические</w:t>
            </w:r>
            <w:proofErr w:type="spellEnd"/>
            <w:r w:rsidRPr="00F3262C">
              <w:rPr>
                <w:rFonts w:ascii="Times New Roman" w:hAnsi="Times New Roman"/>
                <w:color w:val="000000"/>
                <w:kern w:val="0"/>
                <w:sz w:val="24"/>
                <w:lang w:val="en-US"/>
                <w14:ligatures w14:val="none"/>
              </w:rPr>
              <w:t xml:space="preserve"> </w:t>
            </w:r>
            <w:proofErr w:type="spellStart"/>
            <w:r w:rsidRPr="00F3262C">
              <w:rPr>
                <w:rFonts w:ascii="Times New Roman" w:hAnsi="Times New Roman"/>
                <w:color w:val="000000"/>
                <w:kern w:val="0"/>
                <w:sz w:val="24"/>
                <w:lang w:val="en-US"/>
                <w14:ligatures w14:val="none"/>
              </w:rPr>
              <w:t>системы</w:t>
            </w:r>
            <w:proofErr w:type="spellEnd"/>
          </w:p>
        </w:tc>
        <w:tc>
          <w:tcPr>
            <w:tcW w:w="1612" w:type="dxa"/>
            <w:tcMar>
              <w:top w:w="50" w:type="dxa"/>
              <w:left w:w="100" w:type="dxa"/>
            </w:tcMar>
            <w:vAlign w:val="center"/>
          </w:tcPr>
          <w:p w14:paraId="3D3276E2"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9 </w:t>
            </w:r>
          </w:p>
        </w:tc>
        <w:tc>
          <w:tcPr>
            <w:tcW w:w="1841" w:type="dxa"/>
            <w:tcMar>
              <w:top w:w="50" w:type="dxa"/>
              <w:left w:w="100" w:type="dxa"/>
            </w:tcMar>
            <w:vAlign w:val="center"/>
          </w:tcPr>
          <w:p w14:paraId="54079411"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1 </w:t>
            </w:r>
          </w:p>
        </w:tc>
        <w:tc>
          <w:tcPr>
            <w:tcW w:w="1910" w:type="dxa"/>
            <w:tcMar>
              <w:top w:w="50" w:type="dxa"/>
              <w:left w:w="100" w:type="dxa"/>
            </w:tcMar>
            <w:vAlign w:val="center"/>
          </w:tcPr>
          <w:p w14:paraId="41C83375"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r>
      <w:tr w:rsidR="00F3262C" w:rsidRPr="00F3262C" w14:paraId="75220D7E" w14:textId="77777777" w:rsidTr="00F3262C">
        <w:trPr>
          <w:trHeight w:val="144"/>
          <w:tblCellSpacing w:w="20" w:type="nil"/>
        </w:trPr>
        <w:tc>
          <w:tcPr>
            <w:tcW w:w="1235" w:type="dxa"/>
            <w:tcMar>
              <w:top w:w="50" w:type="dxa"/>
              <w:left w:w="100" w:type="dxa"/>
            </w:tcMar>
            <w:vAlign w:val="center"/>
          </w:tcPr>
          <w:p w14:paraId="70C4A739" w14:textId="77777777" w:rsidR="00F3262C" w:rsidRPr="00F3262C" w:rsidRDefault="00F3262C" w:rsidP="00F3262C">
            <w:pPr>
              <w:spacing w:after="0" w:line="276" w:lineRule="auto"/>
              <w:rPr>
                <w:kern w:val="0"/>
                <w:lang w:val="en-US"/>
                <w14:ligatures w14:val="none"/>
              </w:rPr>
            </w:pPr>
            <w:r w:rsidRPr="00F3262C">
              <w:rPr>
                <w:rFonts w:ascii="Times New Roman" w:hAnsi="Times New Roman"/>
                <w:color w:val="000000"/>
                <w:kern w:val="0"/>
                <w:sz w:val="24"/>
                <w:lang w:val="en-US"/>
                <w14:ligatures w14:val="none"/>
              </w:rPr>
              <w:t>5</w:t>
            </w:r>
          </w:p>
        </w:tc>
        <w:tc>
          <w:tcPr>
            <w:tcW w:w="4422" w:type="dxa"/>
            <w:tcMar>
              <w:top w:w="50" w:type="dxa"/>
              <w:left w:w="100" w:type="dxa"/>
            </w:tcMar>
            <w:vAlign w:val="center"/>
          </w:tcPr>
          <w:p w14:paraId="4350389B" w14:textId="77777777" w:rsidR="00F3262C" w:rsidRPr="00F3262C" w:rsidRDefault="00F3262C" w:rsidP="00F3262C">
            <w:pPr>
              <w:spacing w:after="0" w:line="276" w:lineRule="auto"/>
              <w:ind w:left="135"/>
              <w:rPr>
                <w:kern w:val="0"/>
                <w:lang w:val="en-US"/>
                <w14:ligatures w14:val="none"/>
              </w:rPr>
            </w:pPr>
            <w:proofErr w:type="spellStart"/>
            <w:r w:rsidRPr="00F3262C">
              <w:rPr>
                <w:rFonts w:ascii="Times New Roman" w:hAnsi="Times New Roman"/>
                <w:color w:val="000000"/>
                <w:kern w:val="0"/>
                <w:sz w:val="24"/>
                <w:lang w:val="en-US"/>
                <w14:ligatures w14:val="none"/>
              </w:rPr>
              <w:t>Резервное</w:t>
            </w:r>
            <w:proofErr w:type="spellEnd"/>
            <w:r w:rsidRPr="00F3262C">
              <w:rPr>
                <w:rFonts w:ascii="Times New Roman" w:hAnsi="Times New Roman"/>
                <w:color w:val="000000"/>
                <w:kern w:val="0"/>
                <w:sz w:val="24"/>
                <w:lang w:val="en-US"/>
                <w14:ligatures w14:val="none"/>
              </w:rPr>
              <w:t xml:space="preserve"> </w:t>
            </w:r>
            <w:proofErr w:type="spellStart"/>
            <w:r w:rsidRPr="00F3262C">
              <w:rPr>
                <w:rFonts w:ascii="Times New Roman" w:hAnsi="Times New Roman"/>
                <w:color w:val="000000"/>
                <w:kern w:val="0"/>
                <w:sz w:val="24"/>
                <w:lang w:val="en-US"/>
                <w14:ligatures w14:val="none"/>
              </w:rPr>
              <w:t>время</w:t>
            </w:r>
            <w:proofErr w:type="spellEnd"/>
          </w:p>
        </w:tc>
        <w:tc>
          <w:tcPr>
            <w:tcW w:w="1612" w:type="dxa"/>
            <w:tcMar>
              <w:top w:w="50" w:type="dxa"/>
              <w:left w:w="100" w:type="dxa"/>
            </w:tcMar>
            <w:vAlign w:val="center"/>
          </w:tcPr>
          <w:p w14:paraId="779878BC"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2 </w:t>
            </w:r>
          </w:p>
        </w:tc>
        <w:tc>
          <w:tcPr>
            <w:tcW w:w="1841" w:type="dxa"/>
            <w:tcMar>
              <w:top w:w="50" w:type="dxa"/>
              <w:left w:w="100" w:type="dxa"/>
            </w:tcMar>
            <w:vAlign w:val="center"/>
          </w:tcPr>
          <w:p w14:paraId="2F5CA9C0"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c>
          <w:tcPr>
            <w:tcW w:w="1910" w:type="dxa"/>
            <w:tcMar>
              <w:top w:w="50" w:type="dxa"/>
              <w:left w:w="100" w:type="dxa"/>
            </w:tcMar>
            <w:vAlign w:val="center"/>
          </w:tcPr>
          <w:p w14:paraId="10E9027F"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0 </w:t>
            </w:r>
          </w:p>
        </w:tc>
      </w:tr>
      <w:tr w:rsidR="00F3262C" w:rsidRPr="00F3262C" w14:paraId="4058C0D5" w14:textId="77777777" w:rsidTr="00F3262C">
        <w:trPr>
          <w:trHeight w:val="144"/>
          <w:tblCellSpacing w:w="20" w:type="nil"/>
        </w:trPr>
        <w:tc>
          <w:tcPr>
            <w:tcW w:w="0" w:type="auto"/>
            <w:gridSpan w:val="2"/>
            <w:tcMar>
              <w:top w:w="50" w:type="dxa"/>
              <w:left w:w="100" w:type="dxa"/>
            </w:tcMar>
            <w:vAlign w:val="center"/>
          </w:tcPr>
          <w:p w14:paraId="366C84DF" w14:textId="77777777" w:rsidR="00F3262C" w:rsidRPr="00F3262C" w:rsidRDefault="00F3262C" w:rsidP="00F3262C">
            <w:pPr>
              <w:spacing w:after="0" w:line="276" w:lineRule="auto"/>
              <w:ind w:left="135"/>
              <w:rPr>
                <w:kern w:val="0"/>
                <w14:ligatures w14:val="none"/>
              </w:rPr>
            </w:pPr>
            <w:r w:rsidRPr="00F3262C">
              <w:rPr>
                <w:rFonts w:ascii="Times New Roman" w:hAnsi="Times New Roman"/>
                <w:color w:val="000000"/>
                <w:kern w:val="0"/>
                <w:sz w:val="24"/>
                <w14:ligatures w14:val="none"/>
              </w:rPr>
              <w:t>ОБЩЕЕ КОЛИЧЕСТВО ЧАСОВ ПО ПРОГРАММЕ</w:t>
            </w:r>
          </w:p>
        </w:tc>
        <w:tc>
          <w:tcPr>
            <w:tcW w:w="1612" w:type="dxa"/>
            <w:tcMar>
              <w:top w:w="50" w:type="dxa"/>
              <w:left w:w="100" w:type="dxa"/>
            </w:tcMar>
            <w:vAlign w:val="center"/>
          </w:tcPr>
          <w:p w14:paraId="7C3240A4"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34 </w:t>
            </w:r>
          </w:p>
        </w:tc>
        <w:tc>
          <w:tcPr>
            <w:tcW w:w="1841" w:type="dxa"/>
            <w:tcMar>
              <w:top w:w="50" w:type="dxa"/>
              <w:left w:w="100" w:type="dxa"/>
            </w:tcMar>
            <w:vAlign w:val="center"/>
          </w:tcPr>
          <w:p w14:paraId="2EE6C76B"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2 </w:t>
            </w:r>
          </w:p>
        </w:tc>
        <w:tc>
          <w:tcPr>
            <w:tcW w:w="1910" w:type="dxa"/>
            <w:tcMar>
              <w:top w:w="50" w:type="dxa"/>
              <w:left w:w="100" w:type="dxa"/>
            </w:tcMar>
            <w:vAlign w:val="center"/>
          </w:tcPr>
          <w:p w14:paraId="667D26D1" w14:textId="77777777" w:rsidR="00F3262C" w:rsidRPr="00F3262C" w:rsidRDefault="00F3262C" w:rsidP="00F3262C">
            <w:pPr>
              <w:spacing w:after="0" w:line="276" w:lineRule="auto"/>
              <w:ind w:left="135"/>
              <w:jc w:val="center"/>
              <w:rPr>
                <w:kern w:val="0"/>
                <w:lang w:val="en-US"/>
                <w14:ligatures w14:val="none"/>
              </w:rPr>
            </w:pPr>
            <w:r w:rsidRPr="00F3262C">
              <w:rPr>
                <w:rFonts w:ascii="Times New Roman" w:hAnsi="Times New Roman"/>
                <w:color w:val="000000"/>
                <w:kern w:val="0"/>
                <w:sz w:val="24"/>
                <w:lang w:val="en-US"/>
                <w14:ligatures w14:val="none"/>
              </w:rPr>
              <w:t xml:space="preserve"> 2.5 </w:t>
            </w:r>
          </w:p>
        </w:tc>
      </w:tr>
    </w:tbl>
    <w:p w14:paraId="27EA7D81" w14:textId="77777777" w:rsidR="00F3262C" w:rsidRPr="00F3262C" w:rsidRDefault="00F3262C" w:rsidP="00F3262C">
      <w:pPr>
        <w:spacing w:after="200" w:line="276" w:lineRule="auto"/>
        <w:rPr>
          <w:kern w:val="0"/>
          <w:lang w:val="en-US"/>
          <w14:ligatures w14:val="none"/>
        </w:rPr>
        <w:sectPr w:rsidR="00F3262C" w:rsidRPr="00F3262C">
          <w:pgSz w:w="16383" w:h="11906" w:orient="landscape"/>
          <w:pgMar w:top="1134" w:right="850" w:bottom="1134" w:left="1701" w:header="720" w:footer="720" w:gutter="0"/>
          <w:cols w:space="720"/>
        </w:sectPr>
      </w:pPr>
    </w:p>
    <w:bookmarkEnd w:id="5"/>
    <w:p w14:paraId="69DD7455" w14:textId="423C3CB1" w:rsidR="00F3262C" w:rsidRPr="00F3262C" w:rsidRDefault="00F3262C" w:rsidP="00F3262C">
      <w:pPr>
        <w:spacing w:after="0" w:line="276" w:lineRule="auto"/>
        <w:ind w:left="120"/>
        <w:rPr>
          <w:kern w:val="0"/>
          <w:lang w:val="en-US"/>
          <w14:ligatures w14:val="none"/>
        </w:rPr>
      </w:pPr>
      <w:r>
        <w:rPr>
          <w:rFonts w:ascii="Times New Roman" w:hAnsi="Times New Roman"/>
          <w:b/>
          <w:color w:val="000000"/>
          <w:kern w:val="0"/>
          <w:sz w:val="28"/>
          <w14:ligatures w14:val="none"/>
        </w:rPr>
        <w:lastRenderedPageBreak/>
        <w:t>КАЛЕНДАРНО-ТЕМАТИЧЕСКОЕ</w:t>
      </w:r>
      <w:r w:rsidRPr="00F3262C">
        <w:rPr>
          <w:rFonts w:ascii="Times New Roman" w:hAnsi="Times New Roman"/>
          <w:b/>
          <w:color w:val="000000"/>
          <w:kern w:val="0"/>
          <w:sz w:val="28"/>
          <w:lang w:val="en-US"/>
          <w14:ligatures w14:val="none"/>
        </w:rPr>
        <w:t xml:space="preserve"> ПЛАНИРОВАНИЕ </w:t>
      </w:r>
    </w:p>
    <w:p w14:paraId="6FC4E31A" w14:textId="77777777" w:rsidR="00F3262C" w:rsidRDefault="00F3262C" w:rsidP="00F3262C">
      <w:pPr>
        <w:spacing w:after="0" w:line="276" w:lineRule="auto"/>
        <w:ind w:left="120"/>
        <w:rPr>
          <w:rFonts w:ascii="Times New Roman" w:hAnsi="Times New Roman"/>
          <w:b/>
          <w:color w:val="000000"/>
          <w:kern w:val="0"/>
          <w:sz w:val="28"/>
          <w:lang w:val="en-US"/>
          <w14:ligatures w14:val="none"/>
        </w:rPr>
      </w:pPr>
      <w:r w:rsidRPr="00F3262C">
        <w:rPr>
          <w:rFonts w:ascii="Times New Roman" w:hAnsi="Times New Roman"/>
          <w:b/>
          <w:color w:val="000000"/>
          <w:kern w:val="0"/>
          <w:sz w:val="28"/>
          <w:lang w:val="en-US"/>
          <w14:ligatures w14:val="none"/>
        </w:rPr>
        <w:t xml:space="preserve"> 10 КЛАСС </w:t>
      </w:r>
    </w:p>
    <w:tbl>
      <w:tblPr>
        <w:tblW w:w="12585"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
        <w:gridCol w:w="2239"/>
        <w:gridCol w:w="6305"/>
        <w:gridCol w:w="1245"/>
        <w:gridCol w:w="1949"/>
      </w:tblGrid>
      <w:tr w:rsidR="00452AF6" w:rsidRPr="00F3262C" w14:paraId="4B011790" w14:textId="77777777" w:rsidTr="00452AF6">
        <w:trPr>
          <w:trHeight w:val="517"/>
        </w:trPr>
        <w:tc>
          <w:tcPr>
            <w:tcW w:w="847" w:type="dxa"/>
            <w:vMerge w:val="restart"/>
            <w:shd w:val="clear" w:color="auto" w:fill="auto"/>
          </w:tcPr>
          <w:p w14:paraId="3FC749E1" w14:textId="77777777" w:rsidR="00452AF6" w:rsidRPr="00F3262C" w:rsidRDefault="00452AF6" w:rsidP="00F3262C">
            <w:pPr>
              <w:spacing w:after="200" w:line="276" w:lineRule="auto"/>
              <w:jc w:val="center"/>
              <w:rPr>
                <w:rFonts w:ascii="Times New Roman" w:eastAsia="Calibri" w:hAnsi="Times New Roman" w:cs="Times New Roman"/>
                <w:b/>
                <w:kern w:val="0"/>
                <w:sz w:val="24"/>
                <w:szCs w:val="24"/>
                <w:lang w:val="en-US"/>
                <w14:ligatures w14:val="none"/>
              </w:rPr>
            </w:pPr>
            <w:r w:rsidRPr="00F3262C">
              <w:rPr>
                <w:rFonts w:ascii="Times New Roman" w:eastAsia="Calibri" w:hAnsi="Times New Roman" w:cs="Times New Roman"/>
                <w:b/>
                <w:kern w:val="0"/>
                <w:sz w:val="24"/>
                <w:szCs w:val="24"/>
                <w:lang w:val="en-US"/>
                <w14:ligatures w14:val="none"/>
              </w:rPr>
              <w:t>№ п/п</w:t>
            </w:r>
          </w:p>
        </w:tc>
        <w:tc>
          <w:tcPr>
            <w:tcW w:w="2239" w:type="dxa"/>
            <w:vMerge w:val="restart"/>
          </w:tcPr>
          <w:p w14:paraId="5B6A11EE" w14:textId="77777777" w:rsidR="00452AF6" w:rsidRPr="00F3262C" w:rsidRDefault="00452AF6" w:rsidP="00F3262C">
            <w:pPr>
              <w:spacing w:after="200" w:line="276" w:lineRule="auto"/>
              <w:jc w:val="center"/>
              <w:rPr>
                <w:rFonts w:ascii="Times New Roman" w:eastAsia="Calibri" w:hAnsi="Times New Roman" w:cs="Times New Roman"/>
                <w:b/>
                <w:kern w:val="0"/>
                <w:sz w:val="24"/>
                <w:szCs w:val="24"/>
                <w14:ligatures w14:val="none"/>
              </w:rPr>
            </w:pPr>
            <w:r w:rsidRPr="00F3262C">
              <w:rPr>
                <w:rFonts w:ascii="Times New Roman" w:eastAsia="Calibri" w:hAnsi="Times New Roman" w:cs="Times New Roman"/>
                <w:b/>
                <w:kern w:val="0"/>
                <w:sz w:val="24"/>
                <w:szCs w:val="24"/>
                <w14:ligatures w14:val="none"/>
              </w:rPr>
              <w:t>Темы</w:t>
            </w:r>
          </w:p>
        </w:tc>
        <w:tc>
          <w:tcPr>
            <w:tcW w:w="6305" w:type="dxa"/>
            <w:vMerge w:val="restart"/>
          </w:tcPr>
          <w:p w14:paraId="0F3EC575" w14:textId="77777777" w:rsidR="00452AF6" w:rsidRPr="00F3262C" w:rsidRDefault="00452AF6" w:rsidP="00F3262C">
            <w:pPr>
              <w:spacing w:after="200" w:line="276" w:lineRule="auto"/>
              <w:jc w:val="center"/>
              <w:rPr>
                <w:rFonts w:ascii="Times New Roman" w:eastAsia="Calibri" w:hAnsi="Times New Roman" w:cs="Times New Roman"/>
                <w:b/>
                <w:kern w:val="0"/>
                <w:sz w:val="24"/>
                <w:szCs w:val="24"/>
                <w:lang w:val="en-US"/>
                <w14:ligatures w14:val="none"/>
              </w:rPr>
            </w:pPr>
            <w:r w:rsidRPr="00F3262C">
              <w:rPr>
                <w:rFonts w:ascii="Times New Roman" w:eastAsia="Calibri" w:hAnsi="Times New Roman" w:cs="Times New Roman"/>
                <w:b/>
                <w:kern w:val="0"/>
                <w:sz w:val="24"/>
                <w:szCs w:val="24"/>
                <w:lang w:val="en-US"/>
                <w14:ligatures w14:val="none"/>
              </w:rPr>
              <w:t>Тема урока</w:t>
            </w:r>
          </w:p>
        </w:tc>
        <w:tc>
          <w:tcPr>
            <w:tcW w:w="1245" w:type="dxa"/>
            <w:vMerge w:val="restart"/>
          </w:tcPr>
          <w:p w14:paraId="7629E5DA" w14:textId="77777777" w:rsidR="00452AF6" w:rsidRPr="00F3262C" w:rsidRDefault="00452AF6" w:rsidP="00F3262C">
            <w:pPr>
              <w:spacing w:after="200" w:line="276" w:lineRule="auto"/>
              <w:jc w:val="center"/>
              <w:rPr>
                <w:rFonts w:ascii="Times New Roman" w:eastAsia="Calibri" w:hAnsi="Times New Roman" w:cs="Times New Roman"/>
                <w:b/>
                <w:kern w:val="0"/>
                <w:sz w:val="24"/>
                <w:szCs w:val="24"/>
                <w:lang w:val="en-US"/>
                <w14:ligatures w14:val="none"/>
              </w:rPr>
            </w:pPr>
            <w:r w:rsidRPr="00F3262C">
              <w:rPr>
                <w:rFonts w:ascii="Times New Roman" w:eastAsia="Calibri" w:hAnsi="Times New Roman" w:cs="Times New Roman"/>
                <w:b/>
                <w:kern w:val="0"/>
                <w:sz w:val="24"/>
                <w:szCs w:val="24"/>
                <w:lang w:val="en-US"/>
                <w14:ligatures w14:val="none"/>
              </w:rPr>
              <w:t>Кол-во часов</w:t>
            </w:r>
          </w:p>
        </w:tc>
        <w:tc>
          <w:tcPr>
            <w:tcW w:w="1949" w:type="dxa"/>
            <w:vMerge w:val="restart"/>
            <w:shd w:val="clear" w:color="auto" w:fill="auto"/>
          </w:tcPr>
          <w:p w14:paraId="529220CC" w14:textId="77777777" w:rsidR="00452AF6" w:rsidRPr="00F3262C" w:rsidRDefault="00452AF6" w:rsidP="00F3262C">
            <w:pPr>
              <w:spacing w:after="200" w:line="276" w:lineRule="auto"/>
              <w:jc w:val="center"/>
              <w:rPr>
                <w:rFonts w:ascii="Times New Roman" w:eastAsia="Calibri" w:hAnsi="Times New Roman" w:cs="Times New Roman"/>
                <w:b/>
                <w:kern w:val="0"/>
                <w:sz w:val="24"/>
                <w:szCs w:val="24"/>
                <w:lang w:val="en-US"/>
                <w14:ligatures w14:val="none"/>
              </w:rPr>
            </w:pPr>
            <w:proofErr w:type="spellStart"/>
            <w:r w:rsidRPr="00F3262C">
              <w:rPr>
                <w:rFonts w:ascii="Times New Roman" w:eastAsia="Calibri" w:hAnsi="Times New Roman" w:cs="Times New Roman"/>
                <w:b/>
                <w:kern w:val="0"/>
                <w:sz w:val="24"/>
                <w:szCs w:val="24"/>
                <w:lang w:val="en-US"/>
                <w14:ligatures w14:val="none"/>
              </w:rPr>
              <w:t>Корректировка</w:t>
            </w:r>
            <w:proofErr w:type="spellEnd"/>
          </w:p>
        </w:tc>
      </w:tr>
      <w:tr w:rsidR="00452AF6" w:rsidRPr="00F3262C" w14:paraId="57234A48" w14:textId="77777777" w:rsidTr="00452AF6">
        <w:trPr>
          <w:trHeight w:val="509"/>
        </w:trPr>
        <w:tc>
          <w:tcPr>
            <w:tcW w:w="847" w:type="dxa"/>
            <w:vMerge/>
            <w:shd w:val="clear" w:color="auto" w:fill="auto"/>
          </w:tcPr>
          <w:p w14:paraId="03F1C6E8" w14:textId="77777777" w:rsidR="00452AF6" w:rsidRPr="00F3262C" w:rsidRDefault="00452AF6" w:rsidP="00F3262C">
            <w:pPr>
              <w:spacing w:after="200" w:line="276" w:lineRule="auto"/>
              <w:jc w:val="both"/>
              <w:rPr>
                <w:rFonts w:eastAsia="Calibri"/>
                <w:kern w:val="0"/>
                <w:lang w:val="en-US"/>
                <w14:ligatures w14:val="none"/>
              </w:rPr>
            </w:pPr>
          </w:p>
        </w:tc>
        <w:tc>
          <w:tcPr>
            <w:tcW w:w="2239" w:type="dxa"/>
            <w:vMerge/>
          </w:tcPr>
          <w:p w14:paraId="6D6872B8" w14:textId="77777777" w:rsidR="00452AF6" w:rsidRPr="00F3262C" w:rsidRDefault="00452AF6" w:rsidP="00F3262C">
            <w:pPr>
              <w:spacing w:after="200" w:line="276" w:lineRule="auto"/>
              <w:jc w:val="both"/>
              <w:rPr>
                <w:rFonts w:eastAsia="Calibri"/>
                <w:kern w:val="0"/>
                <w:lang w:val="en-US"/>
                <w14:ligatures w14:val="none"/>
              </w:rPr>
            </w:pPr>
          </w:p>
        </w:tc>
        <w:tc>
          <w:tcPr>
            <w:tcW w:w="6305" w:type="dxa"/>
            <w:vMerge/>
          </w:tcPr>
          <w:p w14:paraId="5B05DEC6" w14:textId="77777777" w:rsidR="00452AF6" w:rsidRPr="00F3262C" w:rsidRDefault="00452AF6" w:rsidP="00F3262C">
            <w:pPr>
              <w:spacing w:after="200" w:line="276" w:lineRule="auto"/>
              <w:jc w:val="both"/>
              <w:rPr>
                <w:rFonts w:eastAsia="Calibri"/>
                <w:kern w:val="0"/>
                <w:lang w:val="en-US"/>
                <w14:ligatures w14:val="none"/>
              </w:rPr>
            </w:pPr>
          </w:p>
        </w:tc>
        <w:tc>
          <w:tcPr>
            <w:tcW w:w="1245" w:type="dxa"/>
            <w:vMerge/>
            <w:shd w:val="clear" w:color="auto" w:fill="auto"/>
          </w:tcPr>
          <w:p w14:paraId="0B403B5B" w14:textId="77777777" w:rsidR="00452AF6" w:rsidRPr="00F3262C" w:rsidRDefault="00452AF6" w:rsidP="00F3262C">
            <w:pPr>
              <w:spacing w:after="200" w:line="276" w:lineRule="auto"/>
              <w:jc w:val="center"/>
              <w:rPr>
                <w:rFonts w:eastAsia="Calibri"/>
                <w:kern w:val="0"/>
                <w:lang w:val="en-US"/>
                <w14:ligatures w14:val="none"/>
              </w:rPr>
            </w:pPr>
          </w:p>
        </w:tc>
        <w:tc>
          <w:tcPr>
            <w:tcW w:w="1949" w:type="dxa"/>
            <w:vMerge/>
            <w:shd w:val="clear" w:color="auto" w:fill="auto"/>
          </w:tcPr>
          <w:p w14:paraId="2E0028A0" w14:textId="77777777" w:rsidR="00452AF6" w:rsidRPr="00F3262C" w:rsidRDefault="00452AF6" w:rsidP="00F3262C">
            <w:pPr>
              <w:spacing w:after="200" w:line="276" w:lineRule="auto"/>
              <w:jc w:val="both"/>
              <w:rPr>
                <w:rFonts w:eastAsia="Calibri"/>
                <w:kern w:val="0"/>
                <w:lang w:val="en-US"/>
                <w14:ligatures w14:val="none"/>
              </w:rPr>
            </w:pPr>
          </w:p>
        </w:tc>
      </w:tr>
      <w:tr w:rsidR="00452AF6" w:rsidRPr="00F3262C" w14:paraId="7DD1179E" w14:textId="77777777" w:rsidTr="00452AF6">
        <w:trPr>
          <w:trHeight w:val="70"/>
        </w:trPr>
        <w:tc>
          <w:tcPr>
            <w:tcW w:w="847" w:type="dxa"/>
            <w:shd w:val="clear" w:color="auto" w:fill="auto"/>
          </w:tcPr>
          <w:p w14:paraId="7FE582EB" w14:textId="77777777" w:rsidR="00452AF6" w:rsidRPr="00F3262C" w:rsidRDefault="00452AF6" w:rsidP="00F3262C">
            <w:pPr>
              <w:numPr>
                <w:ilvl w:val="0"/>
                <w:numId w:val="4"/>
              </w:numPr>
              <w:spacing w:after="0" w:line="240" w:lineRule="auto"/>
              <w:ind w:left="33"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22DC7E9D" w14:textId="10798F0C" w:rsidR="00452AF6" w:rsidRPr="00F3262C" w:rsidRDefault="00452AF6" w:rsidP="00F3262C">
            <w:pPr>
              <w:autoSpaceDE w:val="0"/>
              <w:autoSpaceDN w:val="0"/>
              <w:adjustRightInd w:val="0"/>
              <w:spacing w:after="0" w:line="276" w:lineRule="auto"/>
              <w:jc w:val="both"/>
              <w:rPr>
                <w:rFonts w:ascii="Times New Roman" w:eastAsia="Calibri" w:hAnsi="Times New Roman" w:cs="Times New Roman"/>
                <w:kern w:val="0"/>
                <w:sz w:val="24"/>
                <w:szCs w:val="24"/>
                <w14:ligatures w14:val="none"/>
              </w:rPr>
            </w:pPr>
            <w:r>
              <w:rPr>
                <w:rFonts w:ascii="Times New Roman" w:hAnsi="Times New Roman"/>
                <w:color w:val="000000"/>
                <w:kern w:val="0"/>
                <w:sz w:val="24"/>
                <w14:ligatures w14:val="none"/>
              </w:rPr>
              <w:t xml:space="preserve">Тема 1. </w:t>
            </w:r>
            <w:r w:rsidRPr="00F3262C">
              <w:rPr>
                <w:rFonts w:ascii="Times New Roman" w:hAnsi="Times New Roman"/>
                <w:color w:val="000000"/>
                <w:kern w:val="0"/>
                <w:sz w:val="24"/>
                <w:lang w:val="en-US"/>
                <w14:ligatures w14:val="none"/>
              </w:rPr>
              <w:t>Биология как наука</w:t>
            </w:r>
          </w:p>
        </w:tc>
        <w:tc>
          <w:tcPr>
            <w:tcW w:w="6305" w:type="dxa"/>
            <w:vAlign w:val="center"/>
          </w:tcPr>
          <w:p w14:paraId="7FF20FA5" w14:textId="19DFE26B"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Биология в системе наук</w:t>
            </w:r>
          </w:p>
        </w:tc>
        <w:tc>
          <w:tcPr>
            <w:tcW w:w="1245" w:type="dxa"/>
            <w:vAlign w:val="center"/>
          </w:tcPr>
          <w:p w14:paraId="044F1924"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114E243E"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7847E900" w14:textId="77777777" w:rsidTr="00452AF6">
        <w:tc>
          <w:tcPr>
            <w:tcW w:w="847" w:type="dxa"/>
            <w:shd w:val="clear" w:color="auto" w:fill="auto"/>
          </w:tcPr>
          <w:p w14:paraId="5983F1F9"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35E6B4C0" w14:textId="36DA2666" w:rsidR="00452AF6" w:rsidRPr="00F3262C" w:rsidRDefault="00452AF6" w:rsidP="00F3262C">
            <w:pPr>
              <w:spacing w:after="0" w:line="276" w:lineRule="auto"/>
              <w:jc w:val="both"/>
              <w:rPr>
                <w:rFonts w:ascii="Times New Roman" w:eastAsia="Calibri" w:hAnsi="Times New Roman" w:cs="Times New Roman"/>
                <w:kern w:val="0"/>
                <w:sz w:val="24"/>
                <w:szCs w:val="24"/>
                <w14:ligatures w14:val="none"/>
              </w:rPr>
            </w:pPr>
          </w:p>
        </w:tc>
        <w:tc>
          <w:tcPr>
            <w:tcW w:w="6305" w:type="dxa"/>
            <w:vAlign w:val="center"/>
          </w:tcPr>
          <w:p w14:paraId="6EB0F4AD" w14:textId="72EF30AA"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Методы познания живой природы. Практическая работа № 1 «Использование различных методов при изучении биологических объектов»</w:t>
            </w:r>
          </w:p>
        </w:tc>
        <w:tc>
          <w:tcPr>
            <w:tcW w:w="1245" w:type="dxa"/>
            <w:vAlign w:val="center"/>
          </w:tcPr>
          <w:p w14:paraId="15A78344"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58F98A9F"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089AAF36" w14:textId="77777777" w:rsidTr="00452AF6">
        <w:tc>
          <w:tcPr>
            <w:tcW w:w="847" w:type="dxa"/>
            <w:shd w:val="clear" w:color="auto" w:fill="auto"/>
          </w:tcPr>
          <w:p w14:paraId="79C28CC6"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379F77CC" w14:textId="7E05FDFC" w:rsidR="00452AF6" w:rsidRPr="00F3262C" w:rsidRDefault="00452AF6" w:rsidP="00F3262C">
            <w:pPr>
              <w:spacing w:after="0" w:line="276" w:lineRule="auto"/>
              <w:jc w:val="both"/>
              <w:rPr>
                <w:rFonts w:ascii="Times New Roman" w:eastAsia="Calibri" w:hAnsi="Times New Roman" w:cs="Times New Roman"/>
                <w:kern w:val="0"/>
                <w:sz w:val="24"/>
                <w:szCs w:val="24"/>
                <w14:ligatures w14:val="none"/>
              </w:rPr>
            </w:pPr>
            <w:r>
              <w:rPr>
                <w:rFonts w:ascii="Times New Roman" w:hAnsi="Times New Roman"/>
                <w:color w:val="000000"/>
                <w:kern w:val="0"/>
                <w:sz w:val="24"/>
                <w14:ligatures w14:val="none"/>
              </w:rPr>
              <w:t xml:space="preserve">Тема 2. </w:t>
            </w:r>
            <w:r w:rsidRPr="00F3262C">
              <w:rPr>
                <w:rFonts w:ascii="Times New Roman" w:hAnsi="Times New Roman"/>
                <w:color w:val="000000"/>
                <w:kern w:val="0"/>
                <w:sz w:val="24"/>
                <w14:ligatures w14:val="none"/>
              </w:rPr>
              <w:t>Живые системы и их организация</w:t>
            </w:r>
          </w:p>
        </w:tc>
        <w:tc>
          <w:tcPr>
            <w:tcW w:w="6305" w:type="dxa"/>
            <w:vAlign w:val="center"/>
          </w:tcPr>
          <w:p w14:paraId="7BC3AE4A" w14:textId="4E22A4F2"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Биологические системы, процессы и их изучение</w:t>
            </w:r>
          </w:p>
        </w:tc>
        <w:tc>
          <w:tcPr>
            <w:tcW w:w="1245" w:type="dxa"/>
            <w:vAlign w:val="center"/>
          </w:tcPr>
          <w:p w14:paraId="1D023D47"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145128E6"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718C95CD" w14:textId="77777777" w:rsidTr="00452AF6">
        <w:tc>
          <w:tcPr>
            <w:tcW w:w="847" w:type="dxa"/>
            <w:shd w:val="clear" w:color="auto" w:fill="auto"/>
          </w:tcPr>
          <w:p w14:paraId="3140722D"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vAlign w:val="center"/>
          </w:tcPr>
          <w:p w14:paraId="1068EDBC" w14:textId="2E4205E5" w:rsidR="00452AF6" w:rsidRPr="00F3262C" w:rsidRDefault="00452AF6" w:rsidP="00F3262C">
            <w:pPr>
              <w:spacing w:after="0" w:line="276" w:lineRule="auto"/>
              <w:jc w:val="both"/>
              <w:rPr>
                <w:rFonts w:ascii="Times New Roman" w:eastAsia="Calibri" w:hAnsi="Times New Roman" w:cs="Times New Roman"/>
                <w:kern w:val="0"/>
                <w:sz w:val="24"/>
                <w:szCs w:val="24"/>
                <w14:ligatures w14:val="none"/>
              </w:rPr>
            </w:pPr>
            <w:r>
              <w:rPr>
                <w:rFonts w:ascii="Times New Roman" w:hAnsi="Times New Roman"/>
                <w:color w:val="000000"/>
                <w:kern w:val="0"/>
                <w:sz w:val="24"/>
                <w14:ligatures w14:val="none"/>
              </w:rPr>
              <w:t xml:space="preserve">Тема 3. </w:t>
            </w:r>
            <w:r w:rsidRPr="00F3262C">
              <w:rPr>
                <w:rFonts w:ascii="Times New Roman" w:hAnsi="Times New Roman"/>
                <w:color w:val="000000"/>
                <w:kern w:val="0"/>
                <w:sz w:val="24"/>
                <w14:ligatures w14:val="none"/>
              </w:rPr>
              <w:t>Химический состав и строение клетки</w:t>
            </w:r>
          </w:p>
        </w:tc>
        <w:tc>
          <w:tcPr>
            <w:tcW w:w="6305" w:type="dxa"/>
            <w:vAlign w:val="center"/>
          </w:tcPr>
          <w:p w14:paraId="2475006B" w14:textId="0DB8B4BF"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Химический состав клетки. Вода и минеральные соли</w:t>
            </w:r>
          </w:p>
        </w:tc>
        <w:tc>
          <w:tcPr>
            <w:tcW w:w="1245" w:type="dxa"/>
            <w:vAlign w:val="center"/>
          </w:tcPr>
          <w:p w14:paraId="379DC869"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5682C356"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7A9269FF" w14:textId="77777777" w:rsidTr="00452AF6">
        <w:tc>
          <w:tcPr>
            <w:tcW w:w="847" w:type="dxa"/>
            <w:shd w:val="clear" w:color="auto" w:fill="auto"/>
          </w:tcPr>
          <w:p w14:paraId="395BD854"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1386D5ED"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36C99C8C" w14:textId="0BC45CC3"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Белки. Состав и строение белков</w:t>
            </w:r>
          </w:p>
        </w:tc>
        <w:tc>
          <w:tcPr>
            <w:tcW w:w="1245" w:type="dxa"/>
            <w:vAlign w:val="center"/>
          </w:tcPr>
          <w:p w14:paraId="6F876A38"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3BBDC745"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33C18E47" w14:textId="77777777" w:rsidTr="00452AF6">
        <w:tc>
          <w:tcPr>
            <w:tcW w:w="847" w:type="dxa"/>
            <w:shd w:val="clear" w:color="auto" w:fill="auto"/>
          </w:tcPr>
          <w:p w14:paraId="5DF95ADD"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421FBA9C" w14:textId="17231CE6"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5646C2D8" w14:textId="09BC37E2"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Ферменты — биологические катализаторы. Лабораторная работа № 1 «Изучение каталитической активности ферментов (на примере амилазы или каталазы)»</w:t>
            </w:r>
          </w:p>
        </w:tc>
        <w:tc>
          <w:tcPr>
            <w:tcW w:w="1245" w:type="dxa"/>
            <w:vAlign w:val="center"/>
          </w:tcPr>
          <w:p w14:paraId="73ADBFF1"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2BC80701"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56876A4E" w14:textId="77777777" w:rsidTr="00452AF6">
        <w:tc>
          <w:tcPr>
            <w:tcW w:w="847" w:type="dxa"/>
            <w:shd w:val="clear" w:color="auto" w:fill="auto"/>
          </w:tcPr>
          <w:p w14:paraId="237BF643"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65A33238"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40CA6BEE" w14:textId="05C07D5C"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Углеводы. Липиды</w:t>
            </w:r>
          </w:p>
        </w:tc>
        <w:tc>
          <w:tcPr>
            <w:tcW w:w="1245" w:type="dxa"/>
            <w:vAlign w:val="center"/>
          </w:tcPr>
          <w:p w14:paraId="309B5E48"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12B8CC6F"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00460D37" w14:textId="77777777" w:rsidTr="00452AF6">
        <w:tc>
          <w:tcPr>
            <w:tcW w:w="847" w:type="dxa"/>
            <w:shd w:val="clear" w:color="auto" w:fill="auto"/>
          </w:tcPr>
          <w:p w14:paraId="24062414"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1AA2E2C4"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75E24853" w14:textId="46A2BEA7"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Нуклеиновые кислоты. АТФ</w:t>
            </w:r>
          </w:p>
        </w:tc>
        <w:tc>
          <w:tcPr>
            <w:tcW w:w="1245" w:type="dxa"/>
            <w:vAlign w:val="center"/>
          </w:tcPr>
          <w:p w14:paraId="04FD912A"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4126959A"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304CCF58" w14:textId="77777777" w:rsidTr="00452AF6">
        <w:tc>
          <w:tcPr>
            <w:tcW w:w="847" w:type="dxa"/>
            <w:shd w:val="clear" w:color="auto" w:fill="auto"/>
          </w:tcPr>
          <w:p w14:paraId="1A75A969"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2EF0DDFD" w14:textId="77777777" w:rsidR="00452AF6" w:rsidRPr="00F3262C" w:rsidRDefault="00452AF6" w:rsidP="00F3262C">
            <w:pPr>
              <w:autoSpaceDE w:val="0"/>
              <w:autoSpaceDN w:val="0"/>
              <w:adjustRightInd w:val="0"/>
              <w:spacing w:after="0" w:line="276" w:lineRule="auto"/>
              <w:jc w:val="both"/>
              <w:rPr>
                <w:rFonts w:ascii="Times New Roman" w:hAnsi="Times New Roman" w:cs="Times New Roman"/>
                <w:b/>
                <w:bCs/>
                <w:kern w:val="0"/>
                <w:sz w:val="24"/>
                <w:szCs w:val="24"/>
                <w14:ligatures w14:val="none"/>
              </w:rPr>
            </w:pPr>
          </w:p>
        </w:tc>
        <w:tc>
          <w:tcPr>
            <w:tcW w:w="6305" w:type="dxa"/>
            <w:vAlign w:val="center"/>
          </w:tcPr>
          <w:p w14:paraId="698107A2" w14:textId="7475034D"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 xml:space="preserve">История и методы изучения клетки. </w:t>
            </w:r>
            <w:r w:rsidRPr="00F3262C">
              <w:rPr>
                <w:rFonts w:ascii="Times New Roman" w:hAnsi="Times New Roman"/>
                <w:color w:val="000000"/>
                <w:kern w:val="0"/>
                <w:sz w:val="24"/>
                <w:lang w:val="en-US"/>
                <w14:ligatures w14:val="none"/>
              </w:rPr>
              <w:t>Клеточная теория</w:t>
            </w:r>
          </w:p>
        </w:tc>
        <w:tc>
          <w:tcPr>
            <w:tcW w:w="1245" w:type="dxa"/>
            <w:vAlign w:val="center"/>
          </w:tcPr>
          <w:p w14:paraId="160EC445"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755A9D2D"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64FBEFC8" w14:textId="77777777" w:rsidTr="00452AF6">
        <w:tc>
          <w:tcPr>
            <w:tcW w:w="847" w:type="dxa"/>
            <w:shd w:val="clear" w:color="auto" w:fill="auto"/>
          </w:tcPr>
          <w:p w14:paraId="0DBB3086"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61413814"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1E114856" w14:textId="2767CEE8"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Клетка как целостная живая система</w:t>
            </w:r>
          </w:p>
        </w:tc>
        <w:tc>
          <w:tcPr>
            <w:tcW w:w="1245" w:type="dxa"/>
            <w:vAlign w:val="center"/>
          </w:tcPr>
          <w:p w14:paraId="1810C264"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258E73C4"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68865F76" w14:textId="77777777" w:rsidTr="00452AF6">
        <w:tc>
          <w:tcPr>
            <w:tcW w:w="847" w:type="dxa"/>
            <w:shd w:val="clear" w:color="auto" w:fill="auto"/>
          </w:tcPr>
          <w:p w14:paraId="302AB3BC"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713DF23C" w14:textId="7BB5D449"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7082D7D0" w14:textId="50889088"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Строение эукариотической клетки. Лабораторная работа № 2 «Изучение строения клеток растений, животных, грибов и бактерий под микроскопом на готовых микропрепаратах и их описание»</w:t>
            </w:r>
          </w:p>
        </w:tc>
        <w:tc>
          <w:tcPr>
            <w:tcW w:w="1245" w:type="dxa"/>
            <w:vAlign w:val="center"/>
          </w:tcPr>
          <w:p w14:paraId="669E35AE"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02A0A92A"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65094966" w14:textId="77777777" w:rsidTr="00452AF6">
        <w:tc>
          <w:tcPr>
            <w:tcW w:w="847" w:type="dxa"/>
            <w:shd w:val="clear" w:color="auto" w:fill="auto"/>
          </w:tcPr>
          <w:p w14:paraId="06091C59"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26912AB8" w14:textId="5C426F54"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r w:rsidRPr="00F3262C">
              <w:rPr>
                <w:rFonts w:ascii="Times New Roman" w:eastAsia="Calibri" w:hAnsi="Times New Roman" w:cs="Times New Roman"/>
                <w:kern w:val="0"/>
                <w:sz w:val="24"/>
                <w:szCs w:val="24"/>
                <w:lang w:val="en-US"/>
                <w14:ligatures w14:val="none"/>
              </w:rPr>
              <w:t>Тема 4. Жизнедеятельность клетки</w:t>
            </w:r>
          </w:p>
        </w:tc>
        <w:tc>
          <w:tcPr>
            <w:tcW w:w="6305" w:type="dxa"/>
            <w:vAlign w:val="center"/>
          </w:tcPr>
          <w:p w14:paraId="2A20AB03" w14:textId="62096658"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Обмен веществ или метаболизм</w:t>
            </w:r>
          </w:p>
        </w:tc>
        <w:tc>
          <w:tcPr>
            <w:tcW w:w="1245" w:type="dxa"/>
            <w:vAlign w:val="center"/>
          </w:tcPr>
          <w:p w14:paraId="424D6795"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7CE47FD7"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7DE89DCF" w14:textId="77777777" w:rsidTr="00452AF6">
        <w:tc>
          <w:tcPr>
            <w:tcW w:w="847" w:type="dxa"/>
            <w:shd w:val="clear" w:color="auto" w:fill="auto"/>
          </w:tcPr>
          <w:p w14:paraId="3051B648"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49CAB508"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008FDBB0" w14:textId="546F9454"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Фотосинтез. Хемосинтез</w:t>
            </w:r>
          </w:p>
        </w:tc>
        <w:tc>
          <w:tcPr>
            <w:tcW w:w="1245" w:type="dxa"/>
            <w:vAlign w:val="center"/>
          </w:tcPr>
          <w:p w14:paraId="29EB9201"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1976CECF"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10B0420A" w14:textId="77777777" w:rsidTr="00452AF6">
        <w:tc>
          <w:tcPr>
            <w:tcW w:w="847" w:type="dxa"/>
            <w:shd w:val="clear" w:color="auto" w:fill="auto"/>
          </w:tcPr>
          <w:p w14:paraId="5FFAFA65"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3A64D99F"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49FD75F0" w14:textId="520276CA"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Энергетический обмен</w:t>
            </w:r>
          </w:p>
        </w:tc>
        <w:tc>
          <w:tcPr>
            <w:tcW w:w="1245" w:type="dxa"/>
            <w:vAlign w:val="center"/>
          </w:tcPr>
          <w:p w14:paraId="1BA2557A"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31010F2F"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1D6D7557" w14:textId="77777777" w:rsidTr="00452AF6">
        <w:tc>
          <w:tcPr>
            <w:tcW w:w="847" w:type="dxa"/>
            <w:shd w:val="clear" w:color="auto" w:fill="auto"/>
          </w:tcPr>
          <w:p w14:paraId="03DBF4F3"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2850D1DD" w14:textId="39185336" w:rsidR="00452AF6" w:rsidRPr="00F3262C" w:rsidRDefault="00452AF6" w:rsidP="00F3262C">
            <w:pPr>
              <w:spacing w:after="0" w:line="276" w:lineRule="auto"/>
              <w:jc w:val="both"/>
              <w:rPr>
                <w:rFonts w:ascii="Times New Roman" w:eastAsia="Calibri" w:hAnsi="Times New Roman" w:cs="Times New Roman"/>
                <w:kern w:val="0"/>
                <w:sz w:val="24"/>
                <w:szCs w:val="24"/>
                <w14:ligatures w14:val="none"/>
              </w:rPr>
            </w:pPr>
          </w:p>
        </w:tc>
        <w:tc>
          <w:tcPr>
            <w:tcW w:w="6305" w:type="dxa"/>
            <w:vAlign w:val="center"/>
          </w:tcPr>
          <w:p w14:paraId="3F8FDEFB" w14:textId="24692CD9"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Биосинтез белка. Реакция матричного синтеза</w:t>
            </w:r>
          </w:p>
        </w:tc>
        <w:tc>
          <w:tcPr>
            <w:tcW w:w="1245" w:type="dxa"/>
            <w:vAlign w:val="center"/>
          </w:tcPr>
          <w:p w14:paraId="0D6A18E8"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6804DBB4"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4A00FEC2" w14:textId="77777777" w:rsidTr="00452AF6">
        <w:tc>
          <w:tcPr>
            <w:tcW w:w="847" w:type="dxa"/>
            <w:shd w:val="clear" w:color="auto" w:fill="auto"/>
          </w:tcPr>
          <w:p w14:paraId="0B3B4222"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7B64B650"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61B32275" w14:textId="4629AFB8"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Трансляция — биосинтез белка. Контроль и коррекция знаний</w:t>
            </w:r>
          </w:p>
        </w:tc>
        <w:tc>
          <w:tcPr>
            <w:tcW w:w="1245" w:type="dxa"/>
            <w:vAlign w:val="center"/>
          </w:tcPr>
          <w:p w14:paraId="303DC509"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06FA43A0"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0E373D86" w14:textId="77777777" w:rsidTr="00452AF6">
        <w:tc>
          <w:tcPr>
            <w:tcW w:w="847" w:type="dxa"/>
            <w:shd w:val="clear" w:color="auto" w:fill="auto"/>
          </w:tcPr>
          <w:p w14:paraId="233A23B5" w14:textId="77777777" w:rsidR="00452AF6" w:rsidRPr="00F3262C" w:rsidRDefault="00452AF6" w:rsidP="00F3262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08789852"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157832CC" w14:textId="648CC81C" w:rsidR="00452AF6" w:rsidRPr="00F3262C" w:rsidRDefault="00452AF6" w:rsidP="00F3262C">
            <w:pPr>
              <w:spacing w:after="0" w:line="276" w:lineRule="auto"/>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Неклеточные формы жизни — вирусы</w:t>
            </w:r>
          </w:p>
        </w:tc>
        <w:tc>
          <w:tcPr>
            <w:tcW w:w="1245" w:type="dxa"/>
            <w:vAlign w:val="center"/>
          </w:tcPr>
          <w:p w14:paraId="3F4167A5" w14:textId="777777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lang w:val="en-US"/>
                <w14:ligatures w14:val="none"/>
              </w:rPr>
              <w:t xml:space="preserve"> 1 </w:t>
            </w:r>
          </w:p>
        </w:tc>
        <w:tc>
          <w:tcPr>
            <w:tcW w:w="1949" w:type="dxa"/>
            <w:shd w:val="clear" w:color="auto" w:fill="auto"/>
          </w:tcPr>
          <w:p w14:paraId="6E7EB6C9"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55341F41" w14:textId="77777777" w:rsidTr="00452AF6">
        <w:tc>
          <w:tcPr>
            <w:tcW w:w="847" w:type="dxa"/>
            <w:shd w:val="clear" w:color="auto" w:fill="auto"/>
          </w:tcPr>
          <w:p w14:paraId="2B38F4AF"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430F9565" w14:textId="34BDA938" w:rsidR="00452AF6" w:rsidRPr="0062693C" w:rsidRDefault="00452AF6" w:rsidP="006C524A">
            <w:pPr>
              <w:spacing w:after="0" w:line="276" w:lineRule="auto"/>
              <w:jc w:val="both"/>
              <w:rPr>
                <w:rFonts w:ascii="Times New Roman" w:eastAsia="Calibri" w:hAnsi="Times New Roman" w:cs="Times New Roman"/>
                <w:kern w:val="0"/>
                <w:sz w:val="24"/>
                <w:szCs w:val="24"/>
                <w14:ligatures w14:val="none"/>
              </w:rPr>
            </w:pPr>
            <w:r w:rsidRPr="00F3262C">
              <w:rPr>
                <w:rFonts w:ascii="Times New Roman" w:eastAsia="Calibri" w:hAnsi="Times New Roman" w:cs="Times New Roman"/>
                <w:kern w:val="0"/>
                <w:sz w:val="24"/>
                <w:szCs w:val="24"/>
                <w14:ligatures w14:val="none"/>
              </w:rPr>
              <w:t>Тема 5. Размножение и индивидуальное развитие организмов</w:t>
            </w:r>
          </w:p>
        </w:tc>
        <w:tc>
          <w:tcPr>
            <w:tcW w:w="6305" w:type="dxa"/>
            <w:vAlign w:val="center"/>
          </w:tcPr>
          <w:p w14:paraId="47E329E5" w14:textId="4100330C" w:rsidR="00452AF6" w:rsidRPr="0062693C" w:rsidRDefault="00452AF6" w:rsidP="006C524A">
            <w:pPr>
              <w:spacing w:after="0" w:line="276" w:lineRule="auto"/>
              <w:rPr>
                <w:rFonts w:ascii="Times New Roman" w:hAnsi="Times New Roman"/>
                <w:color w:val="000000"/>
                <w:kern w:val="0"/>
                <w:sz w:val="24"/>
                <w14:ligatures w14:val="none"/>
              </w:rPr>
            </w:pPr>
            <w:r w:rsidRPr="00F3262C">
              <w:rPr>
                <w:rFonts w:ascii="Times New Roman" w:hAnsi="Times New Roman"/>
                <w:color w:val="000000"/>
                <w:kern w:val="0"/>
                <w:sz w:val="24"/>
                <w14:ligatures w14:val="none"/>
              </w:rPr>
              <w:t>Жизненный цикл клетки. Деление клетки. Митоз. Лабораторная работа № 3 «Наблюдение митоза в клетках кончика корешка лука на готовых микропрепаратах»</w:t>
            </w:r>
          </w:p>
        </w:tc>
        <w:tc>
          <w:tcPr>
            <w:tcW w:w="1245" w:type="dxa"/>
            <w:vAlign w:val="center"/>
          </w:tcPr>
          <w:p w14:paraId="70CB06BD" w14:textId="3FB32901" w:rsidR="00452AF6" w:rsidRPr="00F3262C" w:rsidRDefault="00452AF6" w:rsidP="006C524A">
            <w:pPr>
              <w:spacing w:after="0" w:line="276" w:lineRule="auto"/>
              <w:jc w:val="center"/>
              <w:rPr>
                <w:rFonts w:ascii="Times New Roman" w:hAnsi="Times New Roman" w:cs="Times New Roman"/>
                <w:color w:val="000000"/>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2C51B25B"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10092391" w14:textId="77777777" w:rsidTr="00452AF6">
        <w:tc>
          <w:tcPr>
            <w:tcW w:w="847" w:type="dxa"/>
            <w:shd w:val="clear" w:color="auto" w:fill="auto"/>
          </w:tcPr>
          <w:p w14:paraId="784004EF"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4B0A3B10" w14:textId="75E975FE" w:rsidR="00452AF6" w:rsidRPr="00F3262C" w:rsidRDefault="00452AF6" w:rsidP="006C524A">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6288A090" w14:textId="14EF4978" w:rsidR="00452AF6" w:rsidRPr="00F3262C" w:rsidRDefault="00452AF6" w:rsidP="006C524A">
            <w:pPr>
              <w:autoSpaceDE w:val="0"/>
              <w:autoSpaceDN w:val="0"/>
              <w:adjustRightInd w:val="0"/>
              <w:spacing w:after="0" w:line="276" w:lineRule="auto"/>
              <w:rPr>
                <w:rFonts w:ascii="Times New Roman" w:hAnsi="Times New Roman" w:cs="Times New Roman"/>
                <w:kern w:val="0"/>
                <w:sz w:val="24"/>
                <w:szCs w:val="24"/>
                <w14:ligatures w14:val="none"/>
              </w:rPr>
            </w:pPr>
            <w:r w:rsidRPr="00F3262C">
              <w:rPr>
                <w:rFonts w:ascii="Times New Roman" w:hAnsi="Times New Roman"/>
                <w:color w:val="000000"/>
                <w:kern w:val="0"/>
                <w:sz w:val="24"/>
                <w:lang w:val="en-US"/>
                <w14:ligatures w14:val="none"/>
              </w:rPr>
              <w:t>Формы размножения организмов</w:t>
            </w:r>
          </w:p>
        </w:tc>
        <w:tc>
          <w:tcPr>
            <w:tcW w:w="1245" w:type="dxa"/>
            <w:vAlign w:val="center"/>
          </w:tcPr>
          <w:p w14:paraId="2E84A6A8"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4699A985"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745A2753" w14:textId="77777777" w:rsidTr="00452AF6">
        <w:tc>
          <w:tcPr>
            <w:tcW w:w="847" w:type="dxa"/>
            <w:shd w:val="clear" w:color="auto" w:fill="auto"/>
          </w:tcPr>
          <w:p w14:paraId="49A639C2"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09029747" w14:textId="77777777" w:rsidR="00452AF6" w:rsidRPr="00F3262C" w:rsidRDefault="00452AF6" w:rsidP="006C524A">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4372436D" w14:textId="12E8E8BB" w:rsidR="00452AF6" w:rsidRPr="00F3262C" w:rsidRDefault="00452AF6" w:rsidP="006C524A">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Мейоз</w:t>
            </w:r>
          </w:p>
        </w:tc>
        <w:tc>
          <w:tcPr>
            <w:tcW w:w="1245" w:type="dxa"/>
            <w:vAlign w:val="center"/>
          </w:tcPr>
          <w:p w14:paraId="11919520"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3E3AE46E"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160EC3B8" w14:textId="77777777" w:rsidTr="00452AF6">
        <w:tc>
          <w:tcPr>
            <w:tcW w:w="847" w:type="dxa"/>
            <w:shd w:val="clear" w:color="auto" w:fill="auto"/>
          </w:tcPr>
          <w:p w14:paraId="41A3936A"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3B5B1184" w14:textId="77777777" w:rsidR="00452AF6" w:rsidRPr="00F3262C" w:rsidRDefault="00452AF6" w:rsidP="006C524A">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2FBBBDC9" w14:textId="6AEB0F23" w:rsidR="00452AF6" w:rsidRPr="00F3262C" w:rsidRDefault="00452AF6" w:rsidP="006C524A">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Образование и развитие половых клеток. Оплодотворение. Лабораторная работа № 4 «Изучение строения половых клеток на готовых микропрепаратах»</w:t>
            </w:r>
          </w:p>
        </w:tc>
        <w:tc>
          <w:tcPr>
            <w:tcW w:w="1245" w:type="dxa"/>
            <w:vAlign w:val="center"/>
          </w:tcPr>
          <w:p w14:paraId="506C90C6"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6B8630E5"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782ADC67" w14:textId="77777777" w:rsidTr="00452AF6">
        <w:tc>
          <w:tcPr>
            <w:tcW w:w="847" w:type="dxa"/>
            <w:shd w:val="clear" w:color="auto" w:fill="auto"/>
          </w:tcPr>
          <w:p w14:paraId="4F772D81"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2A198887" w14:textId="77777777" w:rsidR="00452AF6" w:rsidRPr="00F3262C" w:rsidRDefault="00452AF6" w:rsidP="006C524A">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309774A4" w14:textId="53A6561E" w:rsidR="00452AF6" w:rsidRPr="00F3262C" w:rsidRDefault="00452AF6" w:rsidP="006C524A">
            <w:pPr>
              <w:spacing w:after="0" w:line="276" w:lineRule="auto"/>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Индивидуальное развитие организмов</w:t>
            </w:r>
          </w:p>
        </w:tc>
        <w:tc>
          <w:tcPr>
            <w:tcW w:w="1245" w:type="dxa"/>
            <w:vAlign w:val="center"/>
          </w:tcPr>
          <w:p w14:paraId="3D628A00"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lang w:val="en-US"/>
                <w14:ligatures w14:val="none"/>
              </w:rPr>
              <w:t xml:space="preserve"> 1 </w:t>
            </w:r>
          </w:p>
        </w:tc>
        <w:tc>
          <w:tcPr>
            <w:tcW w:w="1949" w:type="dxa"/>
            <w:shd w:val="clear" w:color="auto" w:fill="auto"/>
          </w:tcPr>
          <w:p w14:paraId="16954954"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0B27AFD3" w14:textId="77777777" w:rsidTr="00452AF6">
        <w:tc>
          <w:tcPr>
            <w:tcW w:w="847" w:type="dxa"/>
            <w:shd w:val="clear" w:color="auto" w:fill="auto"/>
          </w:tcPr>
          <w:p w14:paraId="1F5640CC"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4B00A2CF" w14:textId="1BABFDE5" w:rsidR="00452AF6" w:rsidRPr="00F3262C" w:rsidRDefault="00452AF6" w:rsidP="006C524A">
            <w:pPr>
              <w:spacing w:after="0" w:line="276" w:lineRule="auto"/>
              <w:jc w:val="both"/>
              <w:rPr>
                <w:rFonts w:ascii="Times New Roman" w:eastAsia="Calibri" w:hAnsi="Times New Roman" w:cs="Times New Roman"/>
                <w:kern w:val="0"/>
                <w:sz w:val="24"/>
                <w:szCs w:val="24"/>
                <w14:ligatures w14:val="none"/>
              </w:rPr>
            </w:pPr>
            <w:r w:rsidRPr="006C524A">
              <w:rPr>
                <w:rFonts w:ascii="Times New Roman" w:eastAsia="Calibri" w:hAnsi="Times New Roman" w:cs="Times New Roman"/>
                <w:kern w:val="0"/>
                <w:sz w:val="24"/>
                <w:szCs w:val="24"/>
                <w14:ligatures w14:val="none"/>
              </w:rPr>
              <w:t>Тема 6. Наследственность и изменчивость организмов</w:t>
            </w:r>
          </w:p>
        </w:tc>
        <w:tc>
          <w:tcPr>
            <w:tcW w:w="6305" w:type="dxa"/>
            <w:vAlign w:val="center"/>
          </w:tcPr>
          <w:p w14:paraId="7272AAB9" w14:textId="2997B715" w:rsidR="00452AF6" w:rsidRPr="00F3262C" w:rsidRDefault="00452AF6" w:rsidP="006C524A">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Генетика — наука о наследственности и изменчивости</w:t>
            </w:r>
          </w:p>
        </w:tc>
        <w:tc>
          <w:tcPr>
            <w:tcW w:w="1245" w:type="dxa"/>
            <w:vAlign w:val="center"/>
          </w:tcPr>
          <w:p w14:paraId="340C7F02"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5BB6B417"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221FB235" w14:textId="77777777" w:rsidTr="00452AF6">
        <w:tc>
          <w:tcPr>
            <w:tcW w:w="847" w:type="dxa"/>
            <w:shd w:val="clear" w:color="auto" w:fill="auto"/>
          </w:tcPr>
          <w:p w14:paraId="0C90E07C"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2D00BCAE" w14:textId="753D062C" w:rsidR="00452AF6" w:rsidRPr="00F3262C" w:rsidRDefault="00452AF6" w:rsidP="006C524A">
            <w:pPr>
              <w:spacing w:after="0" w:line="276" w:lineRule="auto"/>
              <w:jc w:val="both"/>
              <w:rPr>
                <w:rFonts w:ascii="Times New Roman" w:eastAsia="Calibri" w:hAnsi="Times New Roman" w:cs="Times New Roman"/>
                <w:kern w:val="0"/>
                <w:sz w:val="24"/>
                <w:szCs w:val="24"/>
                <w14:ligatures w14:val="none"/>
              </w:rPr>
            </w:pPr>
          </w:p>
        </w:tc>
        <w:tc>
          <w:tcPr>
            <w:tcW w:w="6305" w:type="dxa"/>
            <w:vAlign w:val="center"/>
          </w:tcPr>
          <w:p w14:paraId="10532B91" w14:textId="00F416F0" w:rsidR="00452AF6" w:rsidRPr="00F3262C" w:rsidRDefault="00452AF6" w:rsidP="006C524A">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Закономерности наследования признаков. Моногибридное скрещивание</w:t>
            </w:r>
          </w:p>
        </w:tc>
        <w:tc>
          <w:tcPr>
            <w:tcW w:w="1245" w:type="dxa"/>
            <w:vAlign w:val="center"/>
          </w:tcPr>
          <w:p w14:paraId="61BB10AC"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577AEE95"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72403EFF" w14:textId="77777777" w:rsidTr="00452AF6">
        <w:tc>
          <w:tcPr>
            <w:tcW w:w="847" w:type="dxa"/>
            <w:shd w:val="clear" w:color="auto" w:fill="auto"/>
          </w:tcPr>
          <w:p w14:paraId="35045A32"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0304F9D3" w14:textId="77777777" w:rsidR="00452AF6" w:rsidRPr="00F3262C" w:rsidRDefault="00452AF6" w:rsidP="006C524A">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70F0B5F8" w14:textId="10EB0AD8" w:rsidR="00452AF6" w:rsidRPr="00F3262C" w:rsidRDefault="00452AF6" w:rsidP="006C524A">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Дигибридное скрещивание. Закон независимого наследования признаков</w:t>
            </w:r>
          </w:p>
        </w:tc>
        <w:tc>
          <w:tcPr>
            <w:tcW w:w="1245" w:type="dxa"/>
            <w:vAlign w:val="center"/>
          </w:tcPr>
          <w:p w14:paraId="5D81CC47"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6E98AD60"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78F65934" w14:textId="77777777" w:rsidTr="00452AF6">
        <w:tc>
          <w:tcPr>
            <w:tcW w:w="847" w:type="dxa"/>
            <w:shd w:val="clear" w:color="auto" w:fill="auto"/>
          </w:tcPr>
          <w:p w14:paraId="25BDB80C"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7A4A5E20" w14:textId="77777777" w:rsidR="00452AF6" w:rsidRPr="00F3262C" w:rsidRDefault="00452AF6" w:rsidP="006C524A">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1209F38E" w14:textId="6E77DE5E" w:rsidR="00452AF6" w:rsidRPr="00F3262C" w:rsidRDefault="00452AF6" w:rsidP="006C524A">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Сцепленное наследование признаков. Лабораторная работа № 5 «Изучение результатов моногибридного и дигибридного скрещивания у дрозофилы на готовых микропрепаратах»</w:t>
            </w:r>
          </w:p>
        </w:tc>
        <w:tc>
          <w:tcPr>
            <w:tcW w:w="1245" w:type="dxa"/>
            <w:vAlign w:val="center"/>
          </w:tcPr>
          <w:p w14:paraId="22D140DD"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3615AF64"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0C00662B" w14:textId="77777777" w:rsidTr="00452AF6">
        <w:tc>
          <w:tcPr>
            <w:tcW w:w="847" w:type="dxa"/>
            <w:shd w:val="clear" w:color="auto" w:fill="auto"/>
          </w:tcPr>
          <w:p w14:paraId="1DC923D7"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4870C400" w14:textId="77777777" w:rsidR="00452AF6" w:rsidRPr="00F3262C" w:rsidRDefault="00452AF6" w:rsidP="006C524A">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291C0620" w14:textId="51F5BB7C" w:rsidR="00452AF6" w:rsidRPr="00F3262C" w:rsidRDefault="00452AF6" w:rsidP="006C524A">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Генетика пола. Наследование признаков, сцепленных с полом</w:t>
            </w:r>
          </w:p>
        </w:tc>
        <w:tc>
          <w:tcPr>
            <w:tcW w:w="1245" w:type="dxa"/>
            <w:vAlign w:val="center"/>
          </w:tcPr>
          <w:p w14:paraId="3323B019"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686F2C39"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7B97EC8D" w14:textId="77777777" w:rsidTr="00452AF6">
        <w:tc>
          <w:tcPr>
            <w:tcW w:w="847" w:type="dxa"/>
            <w:shd w:val="clear" w:color="auto" w:fill="auto"/>
          </w:tcPr>
          <w:p w14:paraId="065C42D6"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1C7CBC99" w14:textId="77777777" w:rsidR="00452AF6" w:rsidRPr="00F3262C" w:rsidRDefault="00452AF6" w:rsidP="006C524A">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785BFD8A" w14:textId="6909895A" w:rsidR="00452AF6" w:rsidRPr="00F3262C" w:rsidRDefault="00452AF6" w:rsidP="006C524A">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 xml:space="preserve">Изменчивость. Ненаследственная изменчивость. Лабораторная работа № 6. </w:t>
            </w:r>
            <w:r w:rsidRPr="00F3262C">
              <w:rPr>
                <w:rFonts w:ascii="Times New Roman" w:hAnsi="Times New Roman"/>
                <w:color w:val="000000"/>
                <w:kern w:val="0"/>
                <w:sz w:val="24"/>
                <w:lang w:val="en-US"/>
                <w14:ligatures w14:val="none"/>
              </w:rPr>
              <w:t>Изучение модификационной изменчивости, построение вариационного ряда и вариационной кривой»</w:t>
            </w:r>
          </w:p>
        </w:tc>
        <w:tc>
          <w:tcPr>
            <w:tcW w:w="1245" w:type="dxa"/>
            <w:vAlign w:val="center"/>
          </w:tcPr>
          <w:p w14:paraId="7C1A8DAB"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lang w:val="en-US"/>
                <w14:ligatures w14:val="none"/>
              </w:rPr>
              <w:t xml:space="preserve"> 1 </w:t>
            </w:r>
          </w:p>
        </w:tc>
        <w:tc>
          <w:tcPr>
            <w:tcW w:w="1949" w:type="dxa"/>
            <w:shd w:val="clear" w:color="auto" w:fill="auto"/>
          </w:tcPr>
          <w:p w14:paraId="109D3F74"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532479A7" w14:textId="77777777" w:rsidTr="00452AF6">
        <w:tc>
          <w:tcPr>
            <w:tcW w:w="847" w:type="dxa"/>
            <w:shd w:val="clear" w:color="auto" w:fill="auto"/>
          </w:tcPr>
          <w:p w14:paraId="0E5ACBE5"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4C4CCE9B" w14:textId="77777777" w:rsidR="00452AF6" w:rsidRPr="00F3262C" w:rsidRDefault="00452AF6" w:rsidP="006C524A">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399EF5E9" w14:textId="18D2A905" w:rsidR="00452AF6" w:rsidRPr="00F3262C" w:rsidRDefault="00452AF6" w:rsidP="006C524A">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Наследственная изменчивость. Лабораторная работа № 7. «Анализ мутаций у дрозофилы на готовых микропрепаратах»</w:t>
            </w:r>
          </w:p>
        </w:tc>
        <w:tc>
          <w:tcPr>
            <w:tcW w:w="1245" w:type="dxa"/>
            <w:vAlign w:val="center"/>
          </w:tcPr>
          <w:p w14:paraId="224CD12D"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42550819"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02A7760B" w14:textId="77777777" w:rsidTr="00452AF6">
        <w:tc>
          <w:tcPr>
            <w:tcW w:w="847" w:type="dxa"/>
            <w:shd w:val="clear" w:color="auto" w:fill="auto"/>
          </w:tcPr>
          <w:p w14:paraId="395BDBF4"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1411E2C8" w14:textId="77777777" w:rsidR="00452AF6" w:rsidRPr="00F3262C" w:rsidRDefault="00452AF6" w:rsidP="006C524A">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0D35BC8B" w14:textId="088EEE8D" w:rsidR="00452AF6" w:rsidRPr="00F3262C" w:rsidRDefault="00452AF6" w:rsidP="006C524A">
            <w:pPr>
              <w:autoSpaceDE w:val="0"/>
              <w:autoSpaceDN w:val="0"/>
              <w:adjustRightInd w:val="0"/>
              <w:spacing w:after="0" w:line="276" w:lineRule="auto"/>
              <w:rPr>
                <w:rFonts w:ascii="Times New Roman" w:hAnsi="Times New Roman" w:cs="Times New Roman"/>
                <w:kern w:val="0"/>
                <w:sz w:val="24"/>
                <w:szCs w:val="24"/>
                <w14:ligatures w14:val="none"/>
              </w:rPr>
            </w:pPr>
            <w:r w:rsidRPr="00F3262C">
              <w:rPr>
                <w:rFonts w:ascii="Times New Roman" w:hAnsi="Times New Roman"/>
                <w:color w:val="000000"/>
                <w:kern w:val="0"/>
                <w:sz w:val="24"/>
                <w:lang w:val="en-US"/>
                <w14:ligatures w14:val="none"/>
              </w:rPr>
              <w:t>Генетика человека</w:t>
            </w:r>
          </w:p>
        </w:tc>
        <w:tc>
          <w:tcPr>
            <w:tcW w:w="1245" w:type="dxa"/>
            <w:vAlign w:val="center"/>
          </w:tcPr>
          <w:p w14:paraId="618EE893"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2458EDCC"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21B32021" w14:textId="77777777" w:rsidTr="00452AF6">
        <w:tc>
          <w:tcPr>
            <w:tcW w:w="847" w:type="dxa"/>
            <w:shd w:val="clear" w:color="auto" w:fill="auto"/>
          </w:tcPr>
          <w:p w14:paraId="0324A9FA"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30999332" w14:textId="72C5C656" w:rsidR="00452AF6" w:rsidRPr="00F3262C" w:rsidRDefault="00452AF6" w:rsidP="006C524A">
            <w:pPr>
              <w:spacing w:after="0" w:line="276" w:lineRule="auto"/>
              <w:jc w:val="both"/>
              <w:rPr>
                <w:rFonts w:ascii="Times New Roman" w:eastAsia="Calibri" w:hAnsi="Times New Roman" w:cs="Times New Roman"/>
                <w:kern w:val="0"/>
                <w:sz w:val="24"/>
                <w:szCs w:val="24"/>
                <w14:ligatures w14:val="none"/>
              </w:rPr>
            </w:pPr>
            <w:r w:rsidRPr="006C524A">
              <w:rPr>
                <w:rFonts w:ascii="Times New Roman" w:eastAsia="Calibri" w:hAnsi="Times New Roman" w:cs="Times New Roman"/>
                <w:kern w:val="0"/>
                <w:sz w:val="24"/>
                <w:szCs w:val="24"/>
                <w14:ligatures w14:val="none"/>
              </w:rPr>
              <w:t>Тема 7. Селекция организмов, основы биотехнологии</w:t>
            </w:r>
          </w:p>
        </w:tc>
        <w:tc>
          <w:tcPr>
            <w:tcW w:w="6305" w:type="dxa"/>
            <w:vAlign w:val="center"/>
          </w:tcPr>
          <w:p w14:paraId="0EB0A190" w14:textId="64C8BAD4" w:rsidR="00452AF6" w:rsidRPr="00F3262C" w:rsidRDefault="00452AF6" w:rsidP="006C524A">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Селекция как наука и процесс</w:t>
            </w:r>
          </w:p>
        </w:tc>
        <w:tc>
          <w:tcPr>
            <w:tcW w:w="1245" w:type="dxa"/>
            <w:vAlign w:val="center"/>
          </w:tcPr>
          <w:p w14:paraId="2932C4DD"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1D92BEEC"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490E71B7" w14:textId="77777777" w:rsidTr="00452AF6">
        <w:tc>
          <w:tcPr>
            <w:tcW w:w="847" w:type="dxa"/>
            <w:shd w:val="clear" w:color="auto" w:fill="auto"/>
          </w:tcPr>
          <w:p w14:paraId="6FE454E6"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2599DD43" w14:textId="4122B1BB" w:rsidR="00452AF6" w:rsidRPr="00F3262C" w:rsidRDefault="00452AF6" w:rsidP="006C524A">
            <w:pPr>
              <w:spacing w:after="0" w:line="276" w:lineRule="auto"/>
              <w:jc w:val="both"/>
              <w:rPr>
                <w:rFonts w:ascii="Times New Roman" w:eastAsia="Calibri" w:hAnsi="Times New Roman" w:cs="Times New Roman"/>
                <w:kern w:val="0"/>
                <w:sz w:val="24"/>
                <w:szCs w:val="24"/>
                <w14:ligatures w14:val="none"/>
              </w:rPr>
            </w:pPr>
          </w:p>
        </w:tc>
        <w:tc>
          <w:tcPr>
            <w:tcW w:w="6305" w:type="dxa"/>
            <w:vAlign w:val="center"/>
          </w:tcPr>
          <w:p w14:paraId="1ACA27C9" w14:textId="33E2864D" w:rsidR="00452AF6" w:rsidRPr="00F3262C" w:rsidRDefault="00452AF6" w:rsidP="006C524A">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Методы и достижения селекции растений и животных</w:t>
            </w:r>
          </w:p>
        </w:tc>
        <w:tc>
          <w:tcPr>
            <w:tcW w:w="1245" w:type="dxa"/>
            <w:vAlign w:val="center"/>
          </w:tcPr>
          <w:p w14:paraId="586518B1"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1156C69F"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0683FADE" w14:textId="77777777" w:rsidTr="00452AF6">
        <w:tc>
          <w:tcPr>
            <w:tcW w:w="847" w:type="dxa"/>
            <w:shd w:val="clear" w:color="auto" w:fill="auto"/>
          </w:tcPr>
          <w:p w14:paraId="4A2D5CE9" w14:textId="77777777" w:rsidR="00452AF6" w:rsidRPr="00F3262C" w:rsidRDefault="00452AF6" w:rsidP="006C524A">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495231E8" w14:textId="77777777" w:rsidR="00452AF6" w:rsidRPr="00F3262C" w:rsidRDefault="00452AF6" w:rsidP="006C524A">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71517442" w14:textId="012D9C29" w:rsidR="00452AF6" w:rsidRPr="00F3262C" w:rsidRDefault="00452AF6" w:rsidP="006C524A">
            <w:pPr>
              <w:spacing w:after="0" w:line="276" w:lineRule="auto"/>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Биотехнология как отрасль производства</w:t>
            </w:r>
          </w:p>
        </w:tc>
        <w:tc>
          <w:tcPr>
            <w:tcW w:w="1245" w:type="dxa"/>
            <w:vAlign w:val="center"/>
          </w:tcPr>
          <w:p w14:paraId="5CE60628" w14:textId="77777777" w:rsidR="00452AF6" w:rsidRPr="00F3262C" w:rsidRDefault="00452AF6" w:rsidP="006C524A">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s="Times New Roman"/>
                <w:color w:val="000000"/>
                <w:kern w:val="0"/>
                <w:sz w:val="24"/>
                <w:szCs w:val="24"/>
                <w:lang w:val="en-US"/>
                <w14:ligatures w14:val="none"/>
              </w:rPr>
              <w:t xml:space="preserve"> 1 </w:t>
            </w:r>
          </w:p>
        </w:tc>
        <w:tc>
          <w:tcPr>
            <w:tcW w:w="1949" w:type="dxa"/>
            <w:shd w:val="clear" w:color="auto" w:fill="auto"/>
          </w:tcPr>
          <w:p w14:paraId="435DF4C5" w14:textId="77777777" w:rsidR="00452AF6" w:rsidRPr="00F3262C" w:rsidRDefault="00452AF6" w:rsidP="006C524A">
            <w:pPr>
              <w:spacing w:after="0" w:line="276" w:lineRule="auto"/>
              <w:jc w:val="both"/>
              <w:rPr>
                <w:rFonts w:eastAsia="Calibri"/>
                <w:kern w:val="0"/>
                <w:lang w:val="en-US"/>
                <w14:ligatures w14:val="none"/>
              </w:rPr>
            </w:pPr>
          </w:p>
        </w:tc>
      </w:tr>
      <w:tr w:rsidR="00452AF6" w:rsidRPr="00F3262C" w14:paraId="3BF7B446" w14:textId="77777777" w:rsidTr="00452AF6">
        <w:tc>
          <w:tcPr>
            <w:tcW w:w="847" w:type="dxa"/>
            <w:shd w:val="clear" w:color="auto" w:fill="auto"/>
          </w:tcPr>
          <w:p w14:paraId="4B8AC97F" w14:textId="77777777" w:rsidR="00452AF6" w:rsidRPr="00F3262C" w:rsidRDefault="00452AF6" w:rsidP="0062693C">
            <w:pPr>
              <w:numPr>
                <w:ilvl w:val="0"/>
                <w:numId w:val="4"/>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239" w:type="dxa"/>
          </w:tcPr>
          <w:p w14:paraId="2660FD02" w14:textId="77777777" w:rsidR="00452AF6" w:rsidRPr="00F3262C" w:rsidRDefault="00452AF6" w:rsidP="0062693C">
            <w:pPr>
              <w:spacing w:after="0" w:line="276" w:lineRule="auto"/>
              <w:jc w:val="both"/>
              <w:rPr>
                <w:rFonts w:ascii="Times New Roman" w:eastAsia="Calibri" w:hAnsi="Times New Roman" w:cs="Times New Roman"/>
                <w:kern w:val="0"/>
                <w:sz w:val="24"/>
                <w:szCs w:val="24"/>
                <w:lang w:val="en-US"/>
                <w14:ligatures w14:val="none"/>
              </w:rPr>
            </w:pPr>
          </w:p>
        </w:tc>
        <w:tc>
          <w:tcPr>
            <w:tcW w:w="6305" w:type="dxa"/>
            <w:vAlign w:val="center"/>
          </w:tcPr>
          <w:p w14:paraId="71D6F078" w14:textId="3C0FFBE2" w:rsidR="00452AF6" w:rsidRPr="0062693C" w:rsidRDefault="00452AF6" w:rsidP="0062693C">
            <w:pPr>
              <w:spacing w:after="0" w:line="276" w:lineRule="auto"/>
              <w:rPr>
                <w:rFonts w:ascii="Times New Roman" w:hAnsi="Times New Roman"/>
                <w:color w:val="000000"/>
                <w:kern w:val="0"/>
                <w:sz w:val="24"/>
                <w14:ligatures w14:val="none"/>
              </w:rPr>
            </w:pPr>
            <w:r w:rsidRPr="00F3262C">
              <w:rPr>
                <w:rFonts w:ascii="Times New Roman" w:hAnsi="Times New Roman"/>
                <w:color w:val="000000"/>
                <w:kern w:val="0"/>
                <w:sz w:val="24"/>
                <w14:ligatures w14:val="none"/>
              </w:rPr>
              <w:t xml:space="preserve">Обобщение по </w:t>
            </w:r>
            <w:r>
              <w:rPr>
                <w:rFonts w:ascii="Times New Roman" w:hAnsi="Times New Roman"/>
                <w:color w:val="000000"/>
                <w:kern w:val="0"/>
                <w:sz w:val="24"/>
                <w:lang w:val="en-US"/>
                <w14:ligatures w14:val="none"/>
              </w:rPr>
              <w:t xml:space="preserve"> </w:t>
            </w:r>
            <w:r>
              <w:rPr>
                <w:rFonts w:ascii="Times New Roman" w:hAnsi="Times New Roman"/>
                <w:color w:val="000000"/>
                <w:kern w:val="0"/>
                <w:sz w:val="24"/>
                <w14:ligatures w14:val="none"/>
              </w:rPr>
              <w:t xml:space="preserve">курсу 10 класса </w:t>
            </w:r>
          </w:p>
        </w:tc>
        <w:tc>
          <w:tcPr>
            <w:tcW w:w="1245" w:type="dxa"/>
            <w:vAlign w:val="center"/>
          </w:tcPr>
          <w:p w14:paraId="5DD41504" w14:textId="642E96BA" w:rsidR="00452AF6" w:rsidRPr="00F3262C" w:rsidRDefault="00452AF6" w:rsidP="0062693C">
            <w:pPr>
              <w:spacing w:after="0" w:line="276" w:lineRule="auto"/>
              <w:jc w:val="center"/>
              <w:rPr>
                <w:rFonts w:ascii="Times New Roman" w:hAnsi="Times New Roman" w:cs="Times New Roman"/>
                <w:color w:val="000000"/>
                <w:kern w:val="0"/>
                <w:sz w:val="24"/>
                <w:szCs w:val="24"/>
                <w:lang w:val="en-US"/>
                <w14:ligatures w14:val="none"/>
              </w:rPr>
            </w:pPr>
            <w:r w:rsidRPr="00F3262C">
              <w:rPr>
                <w:rFonts w:ascii="Times New Roman" w:hAnsi="Times New Roman" w:cs="Times New Roman"/>
                <w:color w:val="000000"/>
                <w:kern w:val="0"/>
                <w:sz w:val="24"/>
                <w:szCs w:val="24"/>
                <w14:ligatures w14:val="none"/>
              </w:rPr>
              <w:t xml:space="preserve"> </w:t>
            </w:r>
            <w:r w:rsidRPr="00F3262C">
              <w:rPr>
                <w:rFonts w:ascii="Times New Roman" w:hAnsi="Times New Roman" w:cs="Times New Roman"/>
                <w:color w:val="000000"/>
                <w:kern w:val="0"/>
                <w:sz w:val="24"/>
                <w:szCs w:val="24"/>
                <w:lang w:val="en-US"/>
                <w14:ligatures w14:val="none"/>
              </w:rPr>
              <w:t xml:space="preserve">1 </w:t>
            </w:r>
          </w:p>
        </w:tc>
        <w:tc>
          <w:tcPr>
            <w:tcW w:w="1949" w:type="dxa"/>
            <w:shd w:val="clear" w:color="auto" w:fill="auto"/>
          </w:tcPr>
          <w:p w14:paraId="1A54A2D6" w14:textId="77777777" w:rsidR="00452AF6" w:rsidRPr="00F3262C" w:rsidRDefault="00452AF6" w:rsidP="0062693C">
            <w:pPr>
              <w:spacing w:after="0" w:line="276" w:lineRule="auto"/>
              <w:jc w:val="both"/>
              <w:rPr>
                <w:rFonts w:eastAsia="Calibri"/>
                <w:kern w:val="0"/>
                <w:lang w:val="en-US"/>
                <w14:ligatures w14:val="none"/>
              </w:rPr>
            </w:pPr>
          </w:p>
        </w:tc>
      </w:tr>
    </w:tbl>
    <w:p w14:paraId="0F50E614" w14:textId="77777777" w:rsidR="00F3262C" w:rsidRDefault="00F3262C" w:rsidP="00F3262C">
      <w:pPr>
        <w:spacing w:after="0" w:line="276" w:lineRule="auto"/>
        <w:ind w:left="120"/>
        <w:rPr>
          <w:kern w:val="0"/>
          <w:lang w:val="en-US"/>
          <w14:ligatures w14:val="none"/>
        </w:rPr>
      </w:pPr>
    </w:p>
    <w:p w14:paraId="3FA581CB" w14:textId="77777777" w:rsidR="0062693C" w:rsidRDefault="0062693C" w:rsidP="0062693C">
      <w:pPr>
        <w:spacing w:after="0" w:line="276" w:lineRule="auto"/>
        <w:ind w:left="120"/>
        <w:rPr>
          <w:rFonts w:ascii="Times New Roman" w:hAnsi="Times New Roman"/>
          <w:b/>
          <w:color w:val="000000"/>
          <w:kern w:val="0"/>
          <w:sz w:val="28"/>
          <w14:ligatures w14:val="none"/>
        </w:rPr>
      </w:pPr>
    </w:p>
    <w:p w14:paraId="4CD466E0" w14:textId="77777777" w:rsidR="0062693C" w:rsidRDefault="0062693C" w:rsidP="0062693C">
      <w:pPr>
        <w:spacing w:after="0" w:line="276" w:lineRule="auto"/>
        <w:ind w:left="120"/>
        <w:rPr>
          <w:rFonts w:ascii="Times New Roman" w:hAnsi="Times New Roman"/>
          <w:b/>
          <w:color w:val="000000"/>
          <w:kern w:val="0"/>
          <w:sz w:val="28"/>
          <w14:ligatures w14:val="none"/>
        </w:rPr>
      </w:pPr>
    </w:p>
    <w:p w14:paraId="19CC5154" w14:textId="77777777" w:rsidR="0062693C" w:rsidRDefault="0062693C" w:rsidP="0062693C">
      <w:pPr>
        <w:spacing w:after="0" w:line="276" w:lineRule="auto"/>
        <w:ind w:left="120"/>
        <w:rPr>
          <w:rFonts w:ascii="Times New Roman" w:hAnsi="Times New Roman"/>
          <w:b/>
          <w:color w:val="000000"/>
          <w:kern w:val="0"/>
          <w:sz w:val="28"/>
          <w14:ligatures w14:val="none"/>
        </w:rPr>
      </w:pPr>
    </w:p>
    <w:p w14:paraId="3F67DDCE" w14:textId="77777777" w:rsidR="0062693C" w:rsidRDefault="0062693C" w:rsidP="0062693C">
      <w:pPr>
        <w:spacing w:after="0" w:line="276" w:lineRule="auto"/>
        <w:ind w:left="120"/>
        <w:rPr>
          <w:rFonts w:ascii="Times New Roman" w:hAnsi="Times New Roman"/>
          <w:b/>
          <w:color w:val="000000"/>
          <w:kern w:val="0"/>
          <w:sz w:val="28"/>
          <w14:ligatures w14:val="none"/>
        </w:rPr>
      </w:pPr>
    </w:p>
    <w:p w14:paraId="4EEBF417" w14:textId="77777777" w:rsidR="0062693C" w:rsidRDefault="0062693C" w:rsidP="0062693C">
      <w:pPr>
        <w:spacing w:after="0" w:line="276" w:lineRule="auto"/>
        <w:ind w:left="120"/>
        <w:rPr>
          <w:rFonts w:ascii="Times New Roman" w:hAnsi="Times New Roman"/>
          <w:b/>
          <w:color w:val="000000"/>
          <w:kern w:val="0"/>
          <w:sz w:val="28"/>
          <w14:ligatures w14:val="none"/>
        </w:rPr>
      </w:pPr>
    </w:p>
    <w:p w14:paraId="13F8E575" w14:textId="77777777" w:rsidR="0062693C" w:rsidRDefault="0062693C" w:rsidP="0062693C">
      <w:pPr>
        <w:spacing w:after="0" w:line="276" w:lineRule="auto"/>
        <w:ind w:left="120"/>
        <w:rPr>
          <w:rFonts w:ascii="Times New Roman" w:hAnsi="Times New Roman"/>
          <w:b/>
          <w:color w:val="000000"/>
          <w:kern w:val="0"/>
          <w:sz w:val="28"/>
          <w14:ligatures w14:val="none"/>
        </w:rPr>
      </w:pPr>
    </w:p>
    <w:p w14:paraId="3CD9E5F1" w14:textId="77777777" w:rsidR="0062693C" w:rsidRDefault="0062693C" w:rsidP="0062693C">
      <w:pPr>
        <w:spacing w:after="0" w:line="276" w:lineRule="auto"/>
        <w:ind w:left="120"/>
        <w:rPr>
          <w:rFonts w:ascii="Times New Roman" w:hAnsi="Times New Roman"/>
          <w:b/>
          <w:color w:val="000000"/>
          <w:kern w:val="0"/>
          <w:sz w:val="28"/>
          <w14:ligatures w14:val="none"/>
        </w:rPr>
      </w:pPr>
    </w:p>
    <w:p w14:paraId="03E4BFFA" w14:textId="4E876FD4" w:rsidR="0062693C" w:rsidRPr="00F3262C" w:rsidRDefault="0062693C" w:rsidP="0062693C">
      <w:pPr>
        <w:spacing w:after="0" w:line="276" w:lineRule="auto"/>
        <w:ind w:left="120"/>
        <w:rPr>
          <w:kern w:val="0"/>
          <w:lang w:val="en-US"/>
          <w14:ligatures w14:val="none"/>
        </w:rPr>
      </w:pPr>
      <w:r>
        <w:rPr>
          <w:rFonts w:ascii="Times New Roman" w:hAnsi="Times New Roman"/>
          <w:b/>
          <w:color w:val="000000"/>
          <w:kern w:val="0"/>
          <w:sz w:val="28"/>
          <w14:ligatures w14:val="none"/>
        </w:rPr>
        <w:t>КАЛЕНДАРНО-ТЕМАТИЧЕСКОЕ</w:t>
      </w:r>
      <w:r w:rsidRPr="00F3262C">
        <w:rPr>
          <w:rFonts w:ascii="Times New Roman" w:hAnsi="Times New Roman"/>
          <w:b/>
          <w:color w:val="000000"/>
          <w:kern w:val="0"/>
          <w:sz w:val="28"/>
          <w:lang w:val="en-US"/>
          <w14:ligatures w14:val="none"/>
        </w:rPr>
        <w:t xml:space="preserve"> ПЛАНИРОВАНИЕ </w:t>
      </w:r>
    </w:p>
    <w:p w14:paraId="79A59DC7" w14:textId="3E5899A4" w:rsidR="0062693C" w:rsidRDefault="0062693C" w:rsidP="0062693C">
      <w:pPr>
        <w:spacing w:after="0" w:line="276" w:lineRule="auto"/>
        <w:ind w:left="120"/>
        <w:rPr>
          <w:rFonts w:ascii="Times New Roman" w:hAnsi="Times New Roman"/>
          <w:b/>
          <w:color w:val="000000"/>
          <w:kern w:val="0"/>
          <w:sz w:val="28"/>
          <w:lang w:val="en-US"/>
          <w14:ligatures w14:val="none"/>
        </w:rPr>
      </w:pPr>
      <w:r w:rsidRPr="00F3262C">
        <w:rPr>
          <w:rFonts w:ascii="Times New Roman" w:hAnsi="Times New Roman"/>
          <w:b/>
          <w:color w:val="000000"/>
          <w:kern w:val="0"/>
          <w:sz w:val="28"/>
          <w:lang w:val="en-US"/>
          <w14:ligatures w14:val="none"/>
        </w:rPr>
        <w:t xml:space="preserve"> 1</w:t>
      </w:r>
      <w:r>
        <w:rPr>
          <w:rFonts w:ascii="Times New Roman" w:hAnsi="Times New Roman"/>
          <w:b/>
          <w:color w:val="000000"/>
          <w:kern w:val="0"/>
          <w:sz w:val="28"/>
          <w14:ligatures w14:val="none"/>
        </w:rPr>
        <w:t>1</w:t>
      </w:r>
      <w:r w:rsidRPr="00F3262C">
        <w:rPr>
          <w:rFonts w:ascii="Times New Roman" w:hAnsi="Times New Roman"/>
          <w:b/>
          <w:color w:val="000000"/>
          <w:kern w:val="0"/>
          <w:sz w:val="28"/>
          <w:lang w:val="en-US"/>
          <w14:ligatures w14:val="none"/>
        </w:rPr>
        <w:t xml:space="preserve"> КЛАСС </w:t>
      </w:r>
    </w:p>
    <w:p w14:paraId="228937D7" w14:textId="77777777" w:rsidR="00F3262C" w:rsidRDefault="00F3262C" w:rsidP="00F3262C">
      <w:pPr>
        <w:spacing w:after="0" w:line="276" w:lineRule="auto"/>
        <w:ind w:left="120"/>
        <w:rPr>
          <w:kern w:val="0"/>
          <w:lang w:val="en-US"/>
          <w14:ligatures w14:val="none"/>
        </w:rPr>
      </w:pPr>
    </w:p>
    <w:tbl>
      <w:tblPr>
        <w:tblW w:w="12676"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128"/>
        <w:gridCol w:w="6379"/>
        <w:gridCol w:w="1253"/>
        <w:gridCol w:w="2065"/>
      </w:tblGrid>
      <w:tr w:rsidR="00452AF6" w:rsidRPr="00F3262C" w14:paraId="6A28B790" w14:textId="77777777" w:rsidTr="00452AF6">
        <w:trPr>
          <w:trHeight w:val="517"/>
        </w:trPr>
        <w:tc>
          <w:tcPr>
            <w:tcW w:w="851" w:type="dxa"/>
            <w:vMerge w:val="restart"/>
            <w:shd w:val="clear" w:color="auto" w:fill="auto"/>
          </w:tcPr>
          <w:p w14:paraId="17D4DD74" w14:textId="77777777" w:rsidR="00452AF6" w:rsidRPr="00F3262C" w:rsidRDefault="00452AF6" w:rsidP="001F00C6">
            <w:pPr>
              <w:spacing w:after="200" w:line="276" w:lineRule="auto"/>
              <w:jc w:val="center"/>
              <w:rPr>
                <w:rFonts w:ascii="Times New Roman" w:eastAsia="Calibri" w:hAnsi="Times New Roman" w:cs="Times New Roman"/>
                <w:b/>
                <w:kern w:val="0"/>
                <w:sz w:val="24"/>
                <w:szCs w:val="24"/>
                <w:lang w:val="en-US"/>
                <w14:ligatures w14:val="none"/>
              </w:rPr>
            </w:pPr>
            <w:r w:rsidRPr="00F3262C">
              <w:rPr>
                <w:rFonts w:ascii="Times New Roman" w:eastAsia="Calibri" w:hAnsi="Times New Roman" w:cs="Times New Roman"/>
                <w:b/>
                <w:kern w:val="0"/>
                <w:sz w:val="24"/>
                <w:szCs w:val="24"/>
                <w:lang w:val="en-US"/>
                <w14:ligatures w14:val="none"/>
              </w:rPr>
              <w:t>№ п/п</w:t>
            </w:r>
          </w:p>
        </w:tc>
        <w:tc>
          <w:tcPr>
            <w:tcW w:w="2128" w:type="dxa"/>
            <w:vMerge w:val="restart"/>
          </w:tcPr>
          <w:p w14:paraId="5C406B0E" w14:textId="77777777" w:rsidR="00452AF6" w:rsidRPr="00F3262C" w:rsidRDefault="00452AF6" w:rsidP="001F00C6">
            <w:pPr>
              <w:spacing w:after="200" w:line="276" w:lineRule="auto"/>
              <w:jc w:val="center"/>
              <w:rPr>
                <w:rFonts w:ascii="Times New Roman" w:eastAsia="Calibri" w:hAnsi="Times New Roman" w:cs="Times New Roman"/>
                <w:b/>
                <w:kern w:val="0"/>
                <w:sz w:val="24"/>
                <w:szCs w:val="24"/>
                <w14:ligatures w14:val="none"/>
              </w:rPr>
            </w:pPr>
            <w:r w:rsidRPr="00F3262C">
              <w:rPr>
                <w:rFonts w:ascii="Times New Roman" w:eastAsia="Calibri" w:hAnsi="Times New Roman" w:cs="Times New Roman"/>
                <w:b/>
                <w:kern w:val="0"/>
                <w:sz w:val="24"/>
                <w:szCs w:val="24"/>
                <w14:ligatures w14:val="none"/>
              </w:rPr>
              <w:t>Темы</w:t>
            </w:r>
          </w:p>
        </w:tc>
        <w:tc>
          <w:tcPr>
            <w:tcW w:w="6379" w:type="dxa"/>
            <w:vMerge w:val="restart"/>
          </w:tcPr>
          <w:p w14:paraId="2E57CF9B" w14:textId="77777777" w:rsidR="00452AF6" w:rsidRPr="00F3262C" w:rsidRDefault="00452AF6" w:rsidP="001F00C6">
            <w:pPr>
              <w:spacing w:after="200" w:line="276" w:lineRule="auto"/>
              <w:jc w:val="center"/>
              <w:rPr>
                <w:rFonts w:ascii="Times New Roman" w:eastAsia="Calibri" w:hAnsi="Times New Roman" w:cs="Times New Roman"/>
                <w:b/>
                <w:kern w:val="0"/>
                <w:sz w:val="24"/>
                <w:szCs w:val="24"/>
                <w:lang w:val="en-US"/>
                <w14:ligatures w14:val="none"/>
              </w:rPr>
            </w:pPr>
            <w:r w:rsidRPr="00F3262C">
              <w:rPr>
                <w:rFonts w:ascii="Times New Roman" w:eastAsia="Calibri" w:hAnsi="Times New Roman" w:cs="Times New Roman"/>
                <w:b/>
                <w:kern w:val="0"/>
                <w:sz w:val="24"/>
                <w:szCs w:val="24"/>
                <w:lang w:val="en-US"/>
                <w14:ligatures w14:val="none"/>
              </w:rPr>
              <w:t>Тема урока</w:t>
            </w:r>
          </w:p>
        </w:tc>
        <w:tc>
          <w:tcPr>
            <w:tcW w:w="1253" w:type="dxa"/>
            <w:vMerge w:val="restart"/>
          </w:tcPr>
          <w:p w14:paraId="79C426C7" w14:textId="77777777" w:rsidR="00452AF6" w:rsidRPr="00F3262C" w:rsidRDefault="00452AF6" w:rsidP="001F00C6">
            <w:pPr>
              <w:spacing w:after="200" w:line="276" w:lineRule="auto"/>
              <w:jc w:val="center"/>
              <w:rPr>
                <w:rFonts w:ascii="Times New Roman" w:eastAsia="Calibri" w:hAnsi="Times New Roman" w:cs="Times New Roman"/>
                <w:b/>
                <w:kern w:val="0"/>
                <w:sz w:val="24"/>
                <w:szCs w:val="24"/>
                <w:lang w:val="en-US"/>
                <w14:ligatures w14:val="none"/>
              </w:rPr>
            </w:pPr>
            <w:r w:rsidRPr="00F3262C">
              <w:rPr>
                <w:rFonts w:ascii="Times New Roman" w:eastAsia="Calibri" w:hAnsi="Times New Roman" w:cs="Times New Roman"/>
                <w:b/>
                <w:kern w:val="0"/>
                <w:sz w:val="24"/>
                <w:szCs w:val="24"/>
                <w:lang w:val="en-US"/>
                <w14:ligatures w14:val="none"/>
              </w:rPr>
              <w:t>Кол-во часов</w:t>
            </w:r>
          </w:p>
        </w:tc>
        <w:tc>
          <w:tcPr>
            <w:tcW w:w="2065" w:type="dxa"/>
            <w:vMerge w:val="restart"/>
            <w:shd w:val="clear" w:color="auto" w:fill="auto"/>
          </w:tcPr>
          <w:p w14:paraId="15FEC719" w14:textId="77777777" w:rsidR="00452AF6" w:rsidRPr="00F3262C" w:rsidRDefault="00452AF6" w:rsidP="001F00C6">
            <w:pPr>
              <w:spacing w:after="200" w:line="276" w:lineRule="auto"/>
              <w:jc w:val="center"/>
              <w:rPr>
                <w:rFonts w:ascii="Times New Roman" w:eastAsia="Calibri" w:hAnsi="Times New Roman" w:cs="Times New Roman"/>
                <w:b/>
                <w:kern w:val="0"/>
                <w:sz w:val="24"/>
                <w:szCs w:val="24"/>
                <w:lang w:val="en-US"/>
                <w14:ligatures w14:val="none"/>
              </w:rPr>
            </w:pPr>
            <w:bookmarkStart w:id="6" w:name="_GoBack"/>
            <w:bookmarkEnd w:id="6"/>
            <w:r w:rsidRPr="00F3262C">
              <w:rPr>
                <w:rFonts w:ascii="Times New Roman" w:eastAsia="Calibri" w:hAnsi="Times New Roman" w:cs="Times New Roman"/>
                <w:b/>
                <w:kern w:val="0"/>
                <w:sz w:val="24"/>
                <w:szCs w:val="24"/>
                <w:lang w:val="en-US"/>
                <w14:ligatures w14:val="none"/>
              </w:rPr>
              <w:t>Корректировка</w:t>
            </w:r>
          </w:p>
        </w:tc>
      </w:tr>
      <w:tr w:rsidR="00452AF6" w:rsidRPr="00F3262C" w14:paraId="08D6A751" w14:textId="77777777" w:rsidTr="00452AF6">
        <w:trPr>
          <w:trHeight w:val="509"/>
        </w:trPr>
        <w:tc>
          <w:tcPr>
            <w:tcW w:w="851" w:type="dxa"/>
            <w:vMerge/>
            <w:shd w:val="clear" w:color="auto" w:fill="auto"/>
          </w:tcPr>
          <w:p w14:paraId="3716F2F8" w14:textId="77777777" w:rsidR="00452AF6" w:rsidRPr="00F3262C" w:rsidRDefault="00452AF6" w:rsidP="001F00C6">
            <w:pPr>
              <w:spacing w:after="200" w:line="276" w:lineRule="auto"/>
              <w:jc w:val="both"/>
              <w:rPr>
                <w:rFonts w:eastAsia="Calibri"/>
                <w:kern w:val="0"/>
                <w:lang w:val="en-US"/>
                <w14:ligatures w14:val="none"/>
              </w:rPr>
            </w:pPr>
          </w:p>
        </w:tc>
        <w:tc>
          <w:tcPr>
            <w:tcW w:w="2128" w:type="dxa"/>
            <w:vMerge/>
          </w:tcPr>
          <w:p w14:paraId="0673DDE7" w14:textId="77777777" w:rsidR="00452AF6" w:rsidRPr="00F3262C" w:rsidRDefault="00452AF6" w:rsidP="001F00C6">
            <w:pPr>
              <w:spacing w:after="200" w:line="276" w:lineRule="auto"/>
              <w:jc w:val="both"/>
              <w:rPr>
                <w:rFonts w:eastAsia="Calibri"/>
                <w:kern w:val="0"/>
                <w:lang w:val="en-US"/>
                <w14:ligatures w14:val="none"/>
              </w:rPr>
            </w:pPr>
          </w:p>
        </w:tc>
        <w:tc>
          <w:tcPr>
            <w:tcW w:w="6379" w:type="dxa"/>
            <w:vMerge/>
          </w:tcPr>
          <w:p w14:paraId="2614972C" w14:textId="77777777" w:rsidR="00452AF6" w:rsidRPr="00F3262C" w:rsidRDefault="00452AF6" w:rsidP="001F00C6">
            <w:pPr>
              <w:spacing w:after="200" w:line="276" w:lineRule="auto"/>
              <w:jc w:val="both"/>
              <w:rPr>
                <w:rFonts w:eastAsia="Calibri"/>
                <w:kern w:val="0"/>
                <w:lang w:val="en-US"/>
                <w14:ligatures w14:val="none"/>
              </w:rPr>
            </w:pPr>
          </w:p>
        </w:tc>
        <w:tc>
          <w:tcPr>
            <w:tcW w:w="1253" w:type="dxa"/>
            <w:vMerge/>
            <w:shd w:val="clear" w:color="auto" w:fill="auto"/>
          </w:tcPr>
          <w:p w14:paraId="7EF84BEC" w14:textId="77777777" w:rsidR="00452AF6" w:rsidRPr="00F3262C" w:rsidRDefault="00452AF6" w:rsidP="001F00C6">
            <w:pPr>
              <w:spacing w:after="200" w:line="276" w:lineRule="auto"/>
              <w:jc w:val="center"/>
              <w:rPr>
                <w:rFonts w:eastAsia="Calibri"/>
                <w:kern w:val="0"/>
                <w:lang w:val="en-US"/>
                <w14:ligatures w14:val="none"/>
              </w:rPr>
            </w:pPr>
          </w:p>
        </w:tc>
        <w:tc>
          <w:tcPr>
            <w:tcW w:w="2065" w:type="dxa"/>
            <w:vMerge/>
            <w:shd w:val="clear" w:color="auto" w:fill="auto"/>
          </w:tcPr>
          <w:p w14:paraId="5B669107" w14:textId="77777777" w:rsidR="00452AF6" w:rsidRPr="00F3262C" w:rsidRDefault="00452AF6" w:rsidP="001F00C6">
            <w:pPr>
              <w:spacing w:after="200" w:line="276" w:lineRule="auto"/>
              <w:jc w:val="both"/>
              <w:rPr>
                <w:rFonts w:eastAsia="Calibri"/>
                <w:kern w:val="0"/>
                <w:lang w:val="en-US"/>
                <w14:ligatures w14:val="none"/>
              </w:rPr>
            </w:pPr>
          </w:p>
        </w:tc>
      </w:tr>
      <w:tr w:rsidR="00452AF6" w:rsidRPr="00F3262C" w14:paraId="74F0EB6D" w14:textId="77777777" w:rsidTr="00452AF6">
        <w:trPr>
          <w:trHeight w:val="70"/>
        </w:trPr>
        <w:tc>
          <w:tcPr>
            <w:tcW w:w="851" w:type="dxa"/>
            <w:shd w:val="clear" w:color="auto" w:fill="auto"/>
          </w:tcPr>
          <w:p w14:paraId="2DDD85E0" w14:textId="77777777" w:rsidR="00452AF6" w:rsidRPr="00F3262C" w:rsidRDefault="00452AF6" w:rsidP="00F3262C">
            <w:pPr>
              <w:numPr>
                <w:ilvl w:val="0"/>
                <w:numId w:val="8"/>
              </w:numPr>
              <w:spacing w:after="0" w:line="240" w:lineRule="auto"/>
              <w:ind w:right="-109"/>
              <w:contextualSpacing/>
              <w:jc w:val="right"/>
              <w:rPr>
                <w:rFonts w:ascii="Times New Roman" w:eastAsia="Calibri" w:hAnsi="Times New Roman" w:cs="Times New Roman"/>
                <w:kern w:val="0"/>
                <w:sz w:val="24"/>
                <w:szCs w:val="24"/>
                <w:lang w:eastAsia="ru-RU"/>
                <w14:ligatures w14:val="none"/>
              </w:rPr>
            </w:pPr>
          </w:p>
        </w:tc>
        <w:tc>
          <w:tcPr>
            <w:tcW w:w="2128" w:type="dxa"/>
          </w:tcPr>
          <w:p w14:paraId="2665A5BD" w14:textId="00A3ABF6" w:rsidR="00452AF6" w:rsidRPr="00F3262C" w:rsidRDefault="00452AF6" w:rsidP="00F3262C">
            <w:pPr>
              <w:autoSpaceDE w:val="0"/>
              <w:autoSpaceDN w:val="0"/>
              <w:adjustRightInd w:val="0"/>
              <w:spacing w:after="0" w:line="276" w:lineRule="auto"/>
              <w:jc w:val="both"/>
              <w:rPr>
                <w:rFonts w:ascii="Times New Roman" w:eastAsia="Calibri" w:hAnsi="Times New Roman" w:cs="Times New Roman"/>
                <w:kern w:val="0"/>
                <w:sz w:val="24"/>
                <w:szCs w:val="24"/>
                <w14:ligatures w14:val="none"/>
              </w:rPr>
            </w:pPr>
            <w:r w:rsidRPr="0062693C">
              <w:rPr>
                <w:rFonts w:ascii="Times New Roman" w:eastAsia="Calibri" w:hAnsi="Times New Roman" w:cs="Times New Roman"/>
                <w:kern w:val="0"/>
                <w:sz w:val="24"/>
                <w:szCs w:val="24"/>
                <w14:ligatures w14:val="none"/>
              </w:rPr>
              <w:t>Тема 1. Эволюционная биология</w:t>
            </w:r>
          </w:p>
        </w:tc>
        <w:tc>
          <w:tcPr>
            <w:tcW w:w="6379" w:type="dxa"/>
            <w:vAlign w:val="center"/>
          </w:tcPr>
          <w:p w14:paraId="24940274" w14:textId="726B43D7"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Эволюция и методы её изучения</w:t>
            </w:r>
          </w:p>
        </w:tc>
        <w:tc>
          <w:tcPr>
            <w:tcW w:w="1253" w:type="dxa"/>
            <w:vAlign w:val="center"/>
          </w:tcPr>
          <w:p w14:paraId="5D2ED7DB" w14:textId="337C2758"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2C4F2FFE"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51C513AF" w14:textId="77777777" w:rsidTr="00452AF6">
        <w:tc>
          <w:tcPr>
            <w:tcW w:w="851" w:type="dxa"/>
            <w:shd w:val="clear" w:color="auto" w:fill="auto"/>
          </w:tcPr>
          <w:p w14:paraId="5984B1BA"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52A31399" w14:textId="77777777" w:rsidR="00452AF6" w:rsidRPr="00F3262C" w:rsidRDefault="00452AF6" w:rsidP="00F3262C">
            <w:pPr>
              <w:spacing w:after="0" w:line="276" w:lineRule="auto"/>
              <w:jc w:val="both"/>
              <w:rPr>
                <w:rFonts w:ascii="Times New Roman" w:eastAsia="Calibri" w:hAnsi="Times New Roman" w:cs="Times New Roman"/>
                <w:kern w:val="0"/>
                <w:sz w:val="24"/>
                <w:szCs w:val="24"/>
                <w14:ligatures w14:val="none"/>
              </w:rPr>
            </w:pPr>
          </w:p>
        </w:tc>
        <w:tc>
          <w:tcPr>
            <w:tcW w:w="6379" w:type="dxa"/>
            <w:vAlign w:val="center"/>
          </w:tcPr>
          <w:p w14:paraId="5533A50E" w14:textId="3CFE36D5"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История развития представлений об эволюции</w:t>
            </w:r>
          </w:p>
        </w:tc>
        <w:tc>
          <w:tcPr>
            <w:tcW w:w="1253" w:type="dxa"/>
            <w:vAlign w:val="center"/>
          </w:tcPr>
          <w:p w14:paraId="394FE713" w14:textId="79470172"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61A9FFBE"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2AEA7027" w14:textId="77777777" w:rsidTr="00452AF6">
        <w:tc>
          <w:tcPr>
            <w:tcW w:w="851" w:type="dxa"/>
            <w:shd w:val="clear" w:color="auto" w:fill="auto"/>
          </w:tcPr>
          <w:p w14:paraId="1090FD7D"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255960E1"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70E6619D" w14:textId="340F711E"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Микроэволюция</w:t>
            </w:r>
          </w:p>
        </w:tc>
        <w:tc>
          <w:tcPr>
            <w:tcW w:w="1253" w:type="dxa"/>
            <w:vAlign w:val="center"/>
          </w:tcPr>
          <w:p w14:paraId="513BC7FC" w14:textId="19F8CAFD"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4B1CCCD2"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1943BC21" w14:textId="77777777" w:rsidTr="00452AF6">
        <w:tc>
          <w:tcPr>
            <w:tcW w:w="851" w:type="dxa"/>
            <w:shd w:val="clear" w:color="auto" w:fill="auto"/>
          </w:tcPr>
          <w:p w14:paraId="7EDD562A"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0C3F8CD6"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7D0A9FB7" w14:textId="78900E85"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Популяция как элементарная единица вида и эволюции. Лабораторная работа № 1 «Сравнение видов по морфологическому критерию»</w:t>
            </w:r>
          </w:p>
        </w:tc>
        <w:tc>
          <w:tcPr>
            <w:tcW w:w="1253" w:type="dxa"/>
            <w:vAlign w:val="center"/>
          </w:tcPr>
          <w:p w14:paraId="1B9E359B" w14:textId="4BDCB685"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57DB75D1"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39E7D03F" w14:textId="77777777" w:rsidTr="00452AF6">
        <w:tc>
          <w:tcPr>
            <w:tcW w:w="851" w:type="dxa"/>
            <w:shd w:val="clear" w:color="auto" w:fill="auto"/>
          </w:tcPr>
          <w:p w14:paraId="5694F25D"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2B22B25A"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6D20F4FE" w14:textId="6D52D97D"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Движущие силы (элементарные факторы) эволюции</w:t>
            </w:r>
          </w:p>
        </w:tc>
        <w:tc>
          <w:tcPr>
            <w:tcW w:w="1253" w:type="dxa"/>
            <w:vAlign w:val="center"/>
          </w:tcPr>
          <w:p w14:paraId="2463AD5C" w14:textId="1332E2D6"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305B4EB9"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6CDBBFC7" w14:textId="77777777" w:rsidTr="00452AF6">
        <w:tc>
          <w:tcPr>
            <w:tcW w:w="851" w:type="dxa"/>
            <w:shd w:val="clear" w:color="auto" w:fill="auto"/>
          </w:tcPr>
          <w:p w14:paraId="0D2CCDD7"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0AE1797D"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06FE75B9" w14:textId="2234E7FD"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Естественный отбор и его формы</w:t>
            </w:r>
          </w:p>
        </w:tc>
        <w:tc>
          <w:tcPr>
            <w:tcW w:w="1253" w:type="dxa"/>
            <w:vAlign w:val="center"/>
          </w:tcPr>
          <w:p w14:paraId="6AF6EE5B" w14:textId="431A8D0D"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0F9F49B8"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4D729621" w14:textId="77777777" w:rsidTr="00452AF6">
        <w:tc>
          <w:tcPr>
            <w:tcW w:w="851" w:type="dxa"/>
            <w:shd w:val="clear" w:color="auto" w:fill="auto"/>
          </w:tcPr>
          <w:p w14:paraId="45592E61"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09550719"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1DFE04FA" w14:textId="6CA1FF6A"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 xml:space="preserve">Результаты эволюции: приспособленность организмов и видообразование. </w:t>
            </w:r>
            <w:r w:rsidRPr="00F3262C">
              <w:rPr>
                <w:rFonts w:ascii="Times New Roman" w:hAnsi="Times New Roman"/>
                <w:color w:val="000000"/>
                <w:kern w:val="0"/>
                <w:sz w:val="24"/>
                <w:lang w:val="en-US"/>
                <w14:ligatures w14:val="none"/>
              </w:rPr>
              <w:t>Лабораторная работа № 2 «Описание приспособленности организма и её относительного характера»</w:t>
            </w:r>
          </w:p>
        </w:tc>
        <w:tc>
          <w:tcPr>
            <w:tcW w:w="1253" w:type="dxa"/>
            <w:vAlign w:val="center"/>
          </w:tcPr>
          <w:p w14:paraId="3511BBD2" w14:textId="63084FE6"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3F4822FA"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1EC60C50" w14:textId="77777777" w:rsidTr="00452AF6">
        <w:tc>
          <w:tcPr>
            <w:tcW w:w="851" w:type="dxa"/>
            <w:shd w:val="clear" w:color="auto" w:fill="auto"/>
          </w:tcPr>
          <w:p w14:paraId="3FF64A81"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6694FA86"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7C5BC157" w14:textId="50EE26C9"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Направления и пути макроэволюции</w:t>
            </w:r>
          </w:p>
        </w:tc>
        <w:tc>
          <w:tcPr>
            <w:tcW w:w="1253" w:type="dxa"/>
            <w:vAlign w:val="center"/>
          </w:tcPr>
          <w:p w14:paraId="67151E90" w14:textId="128F6CFE"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1401A93C"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4FCF1D08" w14:textId="77777777" w:rsidTr="00452AF6">
        <w:tc>
          <w:tcPr>
            <w:tcW w:w="851" w:type="dxa"/>
            <w:shd w:val="clear" w:color="auto" w:fill="auto"/>
          </w:tcPr>
          <w:p w14:paraId="2ED30CAC"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7199E398" w14:textId="77777777" w:rsidR="00452AF6" w:rsidRPr="00F3262C" w:rsidRDefault="00452AF6" w:rsidP="00F3262C">
            <w:pPr>
              <w:autoSpaceDE w:val="0"/>
              <w:autoSpaceDN w:val="0"/>
              <w:adjustRightInd w:val="0"/>
              <w:spacing w:after="0" w:line="276" w:lineRule="auto"/>
              <w:jc w:val="both"/>
              <w:rPr>
                <w:rFonts w:ascii="Times New Roman" w:hAnsi="Times New Roman" w:cs="Times New Roman"/>
                <w:b/>
                <w:bCs/>
                <w:kern w:val="0"/>
                <w:sz w:val="24"/>
                <w:szCs w:val="24"/>
                <w14:ligatures w14:val="none"/>
              </w:rPr>
            </w:pPr>
          </w:p>
        </w:tc>
        <w:tc>
          <w:tcPr>
            <w:tcW w:w="6379" w:type="dxa"/>
            <w:vAlign w:val="center"/>
          </w:tcPr>
          <w:p w14:paraId="37BD3881" w14:textId="235506A5"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Необратимость эволюции</w:t>
            </w:r>
          </w:p>
        </w:tc>
        <w:tc>
          <w:tcPr>
            <w:tcW w:w="1253" w:type="dxa"/>
            <w:vAlign w:val="center"/>
          </w:tcPr>
          <w:p w14:paraId="712D711F" w14:textId="05F02892"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5DD50289"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6928CC20" w14:textId="77777777" w:rsidTr="00452AF6">
        <w:tc>
          <w:tcPr>
            <w:tcW w:w="851" w:type="dxa"/>
            <w:shd w:val="clear" w:color="auto" w:fill="auto"/>
          </w:tcPr>
          <w:p w14:paraId="57999EE3"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3B714248" w14:textId="0F9CED4E" w:rsidR="00452AF6" w:rsidRPr="00F3262C" w:rsidRDefault="00452AF6" w:rsidP="00F3262C">
            <w:pPr>
              <w:spacing w:after="0" w:line="276" w:lineRule="auto"/>
              <w:jc w:val="both"/>
              <w:rPr>
                <w:rFonts w:ascii="Times New Roman" w:eastAsia="Calibri" w:hAnsi="Times New Roman" w:cs="Times New Roman"/>
                <w:kern w:val="0"/>
                <w:sz w:val="24"/>
                <w:szCs w:val="24"/>
                <w14:ligatures w14:val="none"/>
              </w:rPr>
            </w:pPr>
            <w:r w:rsidRPr="0062693C">
              <w:rPr>
                <w:rFonts w:ascii="Times New Roman" w:eastAsia="Calibri" w:hAnsi="Times New Roman" w:cs="Times New Roman"/>
                <w:kern w:val="0"/>
                <w:sz w:val="24"/>
                <w:szCs w:val="24"/>
                <w14:ligatures w14:val="none"/>
              </w:rPr>
              <w:t>Тема 2. Возникновение и развитие жизни на Земле</w:t>
            </w:r>
          </w:p>
        </w:tc>
        <w:tc>
          <w:tcPr>
            <w:tcW w:w="6379" w:type="dxa"/>
            <w:vAlign w:val="center"/>
          </w:tcPr>
          <w:p w14:paraId="03089981" w14:textId="69510D01"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История жизни на Земле и методы её изучения</w:t>
            </w:r>
          </w:p>
        </w:tc>
        <w:tc>
          <w:tcPr>
            <w:tcW w:w="1253" w:type="dxa"/>
            <w:vAlign w:val="center"/>
          </w:tcPr>
          <w:p w14:paraId="7BF59911" w14:textId="181DC526"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2F0EE30A"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29E296FD" w14:textId="77777777" w:rsidTr="00452AF6">
        <w:tc>
          <w:tcPr>
            <w:tcW w:w="851" w:type="dxa"/>
            <w:shd w:val="clear" w:color="auto" w:fill="auto"/>
          </w:tcPr>
          <w:p w14:paraId="5D2BCB21"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741C9337"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0748AA35" w14:textId="49211035"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Гипотезы происхождения жизни на Земле</w:t>
            </w:r>
          </w:p>
        </w:tc>
        <w:tc>
          <w:tcPr>
            <w:tcW w:w="1253" w:type="dxa"/>
            <w:vAlign w:val="center"/>
          </w:tcPr>
          <w:p w14:paraId="09B6653C" w14:textId="496C3193"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352A1133"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6195B42E" w14:textId="77777777" w:rsidTr="00452AF6">
        <w:tc>
          <w:tcPr>
            <w:tcW w:w="851" w:type="dxa"/>
            <w:shd w:val="clear" w:color="auto" w:fill="auto"/>
          </w:tcPr>
          <w:p w14:paraId="74C729FE"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17A2FD6C"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62E0CD5B" w14:textId="56B6B12A"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Развитие жизни на Земле по эрам и периодам</w:t>
            </w:r>
          </w:p>
        </w:tc>
        <w:tc>
          <w:tcPr>
            <w:tcW w:w="1253" w:type="dxa"/>
            <w:vAlign w:val="center"/>
          </w:tcPr>
          <w:p w14:paraId="653313F1" w14:textId="4CE3434A"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3F635A8D"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3C3B6248" w14:textId="77777777" w:rsidTr="00452AF6">
        <w:tc>
          <w:tcPr>
            <w:tcW w:w="851" w:type="dxa"/>
            <w:shd w:val="clear" w:color="auto" w:fill="auto"/>
          </w:tcPr>
          <w:p w14:paraId="472E2433"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502F8A0C"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4ACFE02D" w14:textId="45994AB8"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Основные этапы эволюции растительного и животного мира. Практическая работа № 1 «Изучение ископаемых остатков растений и животных в коллекциях»</w:t>
            </w:r>
          </w:p>
        </w:tc>
        <w:tc>
          <w:tcPr>
            <w:tcW w:w="1253" w:type="dxa"/>
            <w:vAlign w:val="center"/>
          </w:tcPr>
          <w:p w14:paraId="23D7F4D1" w14:textId="0028FDC2"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7E707B69"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1D241BB5" w14:textId="77777777" w:rsidTr="00452AF6">
        <w:tc>
          <w:tcPr>
            <w:tcW w:w="851" w:type="dxa"/>
            <w:shd w:val="clear" w:color="auto" w:fill="auto"/>
          </w:tcPr>
          <w:p w14:paraId="4D3636CD"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33E13DBA"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6309C795" w14:textId="3F9BB253"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Современная система органического мира</w:t>
            </w:r>
          </w:p>
        </w:tc>
        <w:tc>
          <w:tcPr>
            <w:tcW w:w="1253" w:type="dxa"/>
            <w:vAlign w:val="center"/>
          </w:tcPr>
          <w:p w14:paraId="093A961E" w14:textId="65A7B9EB"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0A313753"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2A6BDD91" w14:textId="77777777" w:rsidTr="00452AF6">
        <w:tc>
          <w:tcPr>
            <w:tcW w:w="851" w:type="dxa"/>
            <w:shd w:val="clear" w:color="auto" w:fill="auto"/>
          </w:tcPr>
          <w:p w14:paraId="0D47BD35"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1432548D"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69E264D6" w14:textId="6E9446A8"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Эволюция человека (антропогенез)</w:t>
            </w:r>
          </w:p>
        </w:tc>
        <w:tc>
          <w:tcPr>
            <w:tcW w:w="1253" w:type="dxa"/>
            <w:vAlign w:val="center"/>
          </w:tcPr>
          <w:p w14:paraId="2D4347C0" w14:textId="2606069E"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0D77079E"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1E7FA8EB" w14:textId="77777777" w:rsidTr="00452AF6">
        <w:tc>
          <w:tcPr>
            <w:tcW w:w="851" w:type="dxa"/>
            <w:shd w:val="clear" w:color="auto" w:fill="auto"/>
          </w:tcPr>
          <w:p w14:paraId="071FBAC0"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674C1EA1" w14:textId="77777777" w:rsidR="00452AF6" w:rsidRPr="00F3262C" w:rsidRDefault="00452AF6" w:rsidP="00F3262C">
            <w:pPr>
              <w:spacing w:after="0" w:line="276" w:lineRule="auto"/>
              <w:jc w:val="both"/>
              <w:rPr>
                <w:rFonts w:ascii="Times New Roman" w:eastAsia="Calibri" w:hAnsi="Times New Roman" w:cs="Times New Roman"/>
                <w:kern w:val="0"/>
                <w:sz w:val="24"/>
                <w:szCs w:val="24"/>
                <w14:ligatures w14:val="none"/>
              </w:rPr>
            </w:pPr>
          </w:p>
        </w:tc>
        <w:tc>
          <w:tcPr>
            <w:tcW w:w="6379" w:type="dxa"/>
            <w:vAlign w:val="center"/>
          </w:tcPr>
          <w:p w14:paraId="6E40003F" w14:textId="5038ABDF"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Движущие силы (факторы) антропогенеза</w:t>
            </w:r>
          </w:p>
        </w:tc>
        <w:tc>
          <w:tcPr>
            <w:tcW w:w="1253" w:type="dxa"/>
            <w:vAlign w:val="center"/>
          </w:tcPr>
          <w:p w14:paraId="28565119" w14:textId="414A2E70"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71E2A277"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7F62A8D1" w14:textId="77777777" w:rsidTr="00452AF6">
        <w:tc>
          <w:tcPr>
            <w:tcW w:w="851" w:type="dxa"/>
            <w:shd w:val="clear" w:color="auto" w:fill="auto"/>
          </w:tcPr>
          <w:p w14:paraId="227FF240"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217D418A"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5D481F20" w14:textId="55E44472"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Основные стадии эволюции человека</w:t>
            </w:r>
          </w:p>
        </w:tc>
        <w:tc>
          <w:tcPr>
            <w:tcW w:w="1253" w:type="dxa"/>
            <w:vAlign w:val="center"/>
          </w:tcPr>
          <w:p w14:paraId="32DF0038" w14:textId="197BDF2D"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3DB90E34"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250D32A8" w14:textId="77777777" w:rsidTr="00452AF6">
        <w:tc>
          <w:tcPr>
            <w:tcW w:w="851" w:type="dxa"/>
            <w:shd w:val="clear" w:color="auto" w:fill="auto"/>
          </w:tcPr>
          <w:p w14:paraId="06F36885"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42FD5CE8"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0CE1F8AA" w14:textId="402D77E5"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Человеческие расы и природные адаптации человека</w:t>
            </w:r>
          </w:p>
        </w:tc>
        <w:tc>
          <w:tcPr>
            <w:tcW w:w="1253" w:type="dxa"/>
            <w:vAlign w:val="center"/>
          </w:tcPr>
          <w:p w14:paraId="540D5711" w14:textId="3A79030F"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49ED0608"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2B23EC62" w14:textId="77777777" w:rsidTr="00452AF6">
        <w:tc>
          <w:tcPr>
            <w:tcW w:w="851" w:type="dxa"/>
            <w:shd w:val="clear" w:color="auto" w:fill="auto"/>
          </w:tcPr>
          <w:p w14:paraId="065D1108"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3B6303A6"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608FC36E" w14:textId="13A60A2B" w:rsidR="00452AF6" w:rsidRPr="00F3262C" w:rsidRDefault="00452AF6" w:rsidP="00F3262C">
            <w:pPr>
              <w:autoSpaceDE w:val="0"/>
              <w:autoSpaceDN w:val="0"/>
              <w:adjustRightInd w:val="0"/>
              <w:spacing w:after="0" w:line="276" w:lineRule="auto"/>
              <w:rPr>
                <w:rFonts w:ascii="Times New Roman" w:hAnsi="Times New Roman" w:cs="Times New Roman"/>
                <w:kern w:val="0"/>
                <w:sz w:val="24"/>
                <w:szCs w:val="24"/>
                <w14:ligatures w14:val="none"/>
              </w:rPr>
            </w:pPr>
            <w:r w:rsidRPr="00F3262C">
              <w:rPr>
                <w:rFonts w:ascii="Times New Roman" w:hAnsi="Times New Roman"/>
                <w:color w:val="000000"/>
                <w:kern w:val="0"/>
                <w:sz w:val="24"/>
                <w14:ligatures w14:val="none"/>
              </w:rPr>
              <w:t xml:space="preserve">Обобщение по теме «Возникновение и развитие жизни на Земле». </w:t>
            </w:r>
          </w:p>
        </w:tc>
        <w:tc>
          <w:tcPr>
            <w:tcW w:w="1253" w:type="dxa"/>
            <w:vAlign w:val="center"/>
          </w:tcPr>
          <w:p w14:paraId="064941C9" w14:textId="3C06C782"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452AF6">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4509FC61"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7E40AF47" w14:textId="77777777" w:rsidTr="00452AF6">
        <w:tc>
          <w:tcPr>
            <w:tcW w:w="851" w:type="dxa"/>
            <w:shd w:val="clear" w:color="auto" w:fill="auto"/>
          </w:tcPr>
          <w:p w14:paraId="1C302899"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7E922382" w14:textId="69C5545B" w:rsidR="00452AF6" w:rsidRPr="00F3262C" w:rsidRDefault="00452AF6" w:rsidP="00F3262C">
            <w:pPr>
              <w:spacing w:after="0" w:line="276" w:lineRule="auto"/>
              <w:jc w:val="both"/>
              <w:rPr>
                <w:rFonts w:ascii="Times New Roman" w:eastAsia="Calibri" w:hAnsi="Times New Roman" w:cs="Times New Roman"/>
                <w:kern w:val="0"/>
                <w:sz w:val="24"/>
                <w:szCs w:val="24"/>
                <w14:ligatures w14:val="none"/>
              </w:rPr>
            </w:pPr>
            <w:r w:rsidRPr="0062693C">
              <w:rPr>
                <w:rFonts w:ascii="Times New Roman" w:eastAsia="Calibri" w:hAnsi="Times New Roman" w:cs="Times New Roman"/>
                <w:kern w:val="0"/>
                <w:sz w:val="24"/>
                <w:szCs w:val="24"/>
                <w14:ligatures w14:val="none"/>
              </w:rPr>
              <w:t>Тема 3. Организмы и окружающая среда</w:t>
            </w:r>
          </w:p>
        </w:tc>
        <w:tc>
          <w:tcPr>
            <w:tcW w:w="6379" w:type="dxa"/>
            <w:vAlign w:val="center"/>
          </w:tcPr>
          <w:p w14:paraId="47693FB1" w14:textId="6B20A72E"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Экология как наука</w:t>
            </w:r>
          </w:p>
        </w:tc>
        <w:tc>
          <w:tcPr>
            <w:tcW w:w="1253" w:type="dxa"/>
            <w:vAlign w:val="center"/>
          </w:tcPr>
          <w:p w14:paraId="2BBD40BE" w14:textId="366F12E9"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2A75A4D1"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6408C37A" w14:textId="77777777" w:rsidTr="00452AF6">
        <w:tc>
          <w:tcPr>
            <w:tcW w:w="851" w:type="dxa"/>
            <w:shd w:val="clear" w:color="auto" w:fill="auto"/>
          </w:tcPr>
          <w:p w14:paraId="12913054"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66F7D1F7"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4C3EED90" w14:textId="5E354710"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Среды обитания и экологические факторы</w:t>
            </w:r>
          </w:p>
        </w:tc>
        <w:tc>
          <w:tcPr>
            <w:tcW w:w="1253" w:type="dxa"/>
            <w:vAlign w:val="center"/>
          </w:tcPr>
          <w:p w14:paraId="252C7851" w14:textId="7DE9C50E"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05C14F38"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60258A4E" w14:textId="77777777" w:rsidTr="00452AF6">
        <w:tc>
          <w:tcPr>
            <w:tcW w:w="851" w:type="dxa"/>
            <w:shd w:val="clear" w:color="auto" w:fill="auto"/>
          </w:tcPr>
          <w:p w14:paraId="3F3FF8A3"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14324C7A"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68AC8DD4" w14:textId="0C399FF4"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Абиотические факторы. Лабораторная работа № 3. «Морфологические особенности растений из разных мест обитания». Лабораторная работа № 4. «Влияние света на рост и развитие черенков колеуса»</w:t>
            </w:r>
          </w:p>
        </w:tc>
        <w:tc>
          <w:tcPr>
            <w:tcW w:w="1253" w:type="dxa"/>
            <w:vAlign w:val="center"/>
          </w:tcPr>
          <w:p w14:paraId="3EC9EFFB" w14:textId="0F17ADF0"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143F6C2C"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0FC0A1F5" w14:textId="77777777" w:rsidTr="00452AF6">
        <w:tc>
          <w:tcPr>
            <w:tcW w:w="851" w:type="dxa"/>
            <w:shd w:val="clear" w:color="auto" w:fill="auto"/>
          </w:tcPr>
          <w:p w14:paraId="1B37C6A1"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45CBBE5E"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3452F89C" w14:textId="1A788CF5"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Биотические факторы</w:t>
            </w:r>
          </w:p>
        </w:tc>
        <w:tc>
          <w:tcPr>
            <w:tcW w:w="1253" w:type="dxa"/>
            <w:vAlign w:val="center"/>
          </w:tcPr>
          <w:p w14:paraId="6E18580E" w14:textId="0F99B9CC"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17255F2B"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565F3BA1" w14:textId="77777777" w:rsidTr="00452AF6">
        <w:tc>
          <w:tcPr>
            <w:tcW w:w="851" w:type="dxa"/>
            <w:shd w:val="clear" w:color="auto" w:fill="auto"/>
          </w:tcPr>
          <w:p w14:paraId="6C11E35B"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054C1279" w14:textId="77777777" w:rsidR="00452AF6" w:rsidRPr="00F3262C" w:rsidRDefault="00452AF6" w:rsidP="00F3262C">
            <w:pPr>
              <w:spacing w:after="0" w:line="276" w:lineRule="auto"/>
              <w:jc w:val="both"/>
              <w:rPr>
                <w:rFonts w:ascii="Times New Roman" w:eastAsia="Calibri" w:hAnsi="Times New Roman" w:cs="Times New Roman"/>
                <w:kern w:val="0"/>
                <w:sz w:val="24"/>
                <w:szCs w:val="24"/>
                <w14:ligatures w14:val="none"/>
              </w:rPr>
            </w:pPr>
          </w:p>
        </w:tc>
        <w:tc>
          <w:tcPr>
            <w:tcW w:w="6379" w:type="dxa"/>
            <w:vAlign w:val="center"/>
          </w:tcPr>
          <w:p w14:paraId="526D5B89" w14:textId="17797711"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Экологические характеристики популяции. Практическая работа № 2 «Подсчёт плотности популяций разных видов растений»</w:t>
            </w:r>
          </w:p>
        </w:tc>
        <w:tc>
          <w:tcPr>
            <w:tcW w:w="1253" w:type="dxa"/>
            <w:vAlign w:val="center"/>
          </w:tcPr>
          <w:p w14:paraId="485D7DB9" w14:textId="18B319CA"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21B92222"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7A600FCF" w14:textId="77777777" w:rsidTr="00452AF6">
        <w:tc>
          <w:tcPr>
            <w:tcW w:w="851" w:type="dxa"/>
            <w:shd w:val="clear" w:color="auto" w:fill="auto"/>
          </w:tcPr>
          <w:p w14:paraId="1E7F820E"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1CAD2283" w14:textId="5E069987" w:rsidR="00452AF6" w:rsidRPr="00F3262C" w:rsidRDefault="00452AF6" w:rsidP="00F3262C">
            <w:pPr>
              <w:spacing w:after="0" w:line="276" w:lineRule="auto"/>
              <w:jc w:val="both"/>
              <w:rPr>
                <w:rFonts w:ascii="Times New Roman" w:eastAsia="Calibri" w:hAnsi="Times New Roman" w:cs="Times New Roman"/>
                <w:kern w:val="0"/>
                <w:sz w:val="24"/>
                <w:szCs w:val="24"/>
                <w14:ligatures w14:val="none"/>
              </w:rPr>
            </w:pPr>
            <w:r w:rsidRPr="0062693C">
              <w:rPr>
                <w:rFonts w:ascii="Times New Roman" w:eastAsia="Calibri" w:hAnsi="Times New Roman" w:cs="Times New Roman"/>
                <w:kern w:val="0"/>
                <w:sz w:val="24"/>
                <w:szCs w:val="24"/>
                <w14:ligatures w14:val="none"/>
              </w:rPr>
              <w:t>Тема 4. Сообщества и экологические системы</w:t>
            </w:r>
          </w:p>
        </w:tc>
        <w:tc>
          <w:tcPr>
            <w:tcW w:w="6379" w:type="dxa"/>
            <w:vAlign w:val="center"/>
          </w:tcPr>
          <w:p w14:paraId="3911C3BF" w14:textId="29F11700"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Сообщества организмов — биоценоз</w:t>
            </w:r>
          </w:p>
        </w:tc>
        <w:tc>
          <w:tcPr>
            <w:tcW w:w="1253" w:type="dxa"/>
            <w:vAlign w:val="center"/>
          </w:tcPr>
          <w:p w14:paraId="798F4D27" w14:textId="6C065144"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7D3F2449"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4F941C14" w14:textId="77777777" w:rsidTr="00452AF6">
        <w:tc>
          <w:tcPr>
            <w:tcW w:w="851" w:type="dxa"/>
            <w:shd w:val="clear" w:color="auto" w:fill="auto"/>
          </w:tcPr>
          <w:p w14:paraId="524B6BD0"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3273EEE5"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24A082FC" w14:textId="496899A2"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Экологические системы (экосистемы)</w:t>
            </w:r>
          </w:p>
        </w:tc>
        <w:tc>
          <w:tcPr>
            <w:tcW w:w="1253" w:type="dxa"/>
            <w:vAlign w:val="center"/>
          </w:tcPr>
          <w:p w14:paraId="3CCDD570" w14:textId="7FFCFC00"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2B50A343"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71A5B0E0" w14:textId="77777777" w:rsidTr="00452AF6">
        <w:tc>
          <w:tcPr>
            <w:tcW w:w="851" w:type="dxa"/>
            <w:shd w:val="clear" w:color="auto" w:fill="auto"/>
          </w:tcPr>
          <w:p w14:paraId="000603D6"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01CDD0AF"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4FCB75EF" w14:textId="275C895B"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 xml:space="preserve">Основные показатели экосистемы. Экологические пирамиды. </w:t>
            </w:r>
            <w:r w:rsidRPr="00F3262C">
              <w:rPr>
                <w:rFonts w:ascii="Times New Roman" w:hAnsi="Times New Roman"/>
                <w:color w:val="000000"/>
                <w:kern w:val="0"/>
                <w:sz w:val="24"/>
                <w:lang w:val="en-US"/>
                <w14:ligatures w14:val="none"/>
              </w:rPr>
              <w:t>Свойства экосистем. Сукцессия</w:t>
            </w:r>
          </w:p>
        </w:tc>
        <w:tc>
          <w:tcPr>
            <w:tcW w:w="1253" w:type="dxa"/>
            <w:vAlign w:val="center"/>
          </w:tcPr>
          <w:p w14:paraId="4B782756" w14:textId="515C2DBA"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6CB833BC"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4B6D3C7F" w14:textId="77777777" w:rsidTr="00452AF6">
        <w:tc>
          <w:tcPr>
            <w:tcW w:w="851" w:type="dxa"/>
            <w:shd w:val="clear" w:color="auto" w:fill="auto"/>
          </w:tcPr>
          <w:p w14:paraId="7C7F6BB2"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3F538247"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01B9A5F4" w14:textId="58531ACD"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Природные экосистемы</w:t>
            </w:r>
          </w:p>
        </w:tc>
        <w:tc>
          <w:tcPr>
            <w:tcW w:w="1253" w:type="dxa"/>
            <w:vAlign w:val="center"/>
          </w:tcPr>
          <w:p w14:paraId="4A20320B" w14:textId="0BCADA13"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1E41552C"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17E56360" w14:textId="77777777" w:rsidTr="00452AF6">
        <w:tc>
          <w:tcPr>
            <w:tcW w:w="851" w:type="dxa"/>
            <w:shd w:val="clear" w:color="auto" w:fill="auto"/>
          </w:tcPr>
          <w:p w14:paraId="38B6A0DD"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51461820"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0918554D" w14:textId="001CB65D"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Антропогенные экосистемы</w:t>
            </w:r>
          </w:p>
        </w:tc>
        <w:tc>
          <w:tcPr>
            <w:tcW w:w="1253" w:type="dxa"/>
            <w:vAlign w:val="center"/>
          </w:tcPr>
          <w:p w14:paraId="058D1E01" w14:textId="7CE461BB"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1AB7CAA2"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1C4F98C5" w14:textId="77777777" w:rsidTr="00452AF6">
        <w:tc>
          <w:tcPr>
            <w:tcW w:w="851" w:type="dxa"/>
            <w:shd w:val="clear" w:color="auto" w:fill="auto"/>
          </w:tcPr>
          <w:p w14:paraId="56220808"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729AF08C"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3D0B1C4D" w14:textId="6086442F" w:rsidR="00452AF6" w:rsidRPr="00F3262C" w:rsidRDefault="00452AF6" w:rsidP="00F3262C">
            <w:pPr>
              <w:autoSpaceDE w:val="0"/>
              <w:autoSpaceDN w:val="0"/>
              <w:adjustRightInd w:val="0"/>
              <w:spacing w:after="0" w:line="276" w:lineRule="auto"/>
              <w:rPr>
                <w:rFonts w:ascii="Times New Roman" w:hAnsi="Times New Roman" w:cs="Times New Roman"/>
                <w:kern w:val="0"/>
                <w:sz w:val="24"/>
                <w:szCs w:val="24"/>
                <w14:ligatures w14:val="none"/>
              </w:rPr>
            </w:pPr>
            <w:r w:rsidRPr="00F3262C">
              <w:rPr>
                <w:rFonts w:ascii="Times New Roman" w:hAnsi="Times New Roman"/>
                <w:color w:val="000000"/>
                <w:kern w:val="0"/>
                <w:sz w:val="24"/>
                <w:lang w:val="en-US"/>
                <w14:ligatures w14:val="none"/>
              </w:rPr>
              <w:t>Биосфера — глобальная экосистема Земли</w:t>
            </w:r>
          </w:p>
        </w:tc>
        <w:tc>
          <w:tcPr>
            <w:tcW w:w="1253" w:type="dxa"/>
            <w:vAlign w:val="center"/>
          </w:tcPr>
          <w:p w14:paraId="6E49901C" w14:textId="0CC9C4B3"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4B9E8B37"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39CB253D" w14:textId="77777777" w:rsidTr="00452AF6">
        <w:tc>
          <w:tcPr>
            <w:tcW w:w="851" w:type="dxa"/>
            <w:shd w:val="clear" w:color="auto" w:fill="auto"/>
          </w:tcPr>
          <w:p w14:paraId="34A48499"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267FC2EA"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0E6562FA" w14:textId="338BB004"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Закономерности существования биосферы</w:t>
            </w:r>
          </w:p>
        </w:tc>
        <w:tc>
          <w:tcPr>
            <w:tcW w:w="1253" w:type="dxa"/>
            <w:vAlign w:val="center"/>
          </w:tcPr>
          <w:p w14:paraId="6292CDBC" w14:textId="53F85077"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6699EAA2"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6A3CC311" w14:textId="77777777" w:rsidTr="00452AF6">
        <w:tc>
          <w:tcPr>
            <w:tcW w:w="851" w:type="dxa"/>
            <w:shd w:val="clear" w:color="auto" w:fill="auto"/>
          </w:tcPr>
          <w:p w14:paraId="41606D93"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2B588721"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7E44D7F3" w14:textId="7833CBBB"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Человечество в биосфере Земли. Контроль и коррекция знаний</w:t>
            </w:r>
          </w:p>
        </w:tc>
        <w:tc>
          <w:tcPr>
            <w:tcW w:w="1253" w:type="dxa"/>
            <w:vAlign w:val="center"/>
          </w:tcPr>
          <w:p w14:paraId="321D72C0" w14:textId="1F6FC39B"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5F2A0633"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0D809F4B" w14:textId="77777777" w:rsidTr="00452AF6">
        <w:tc>
          <w:tcPr>
            <w:tcW w:w="851" w:type="dxa"/>
            <w:shd w:val="clear" w:color="auto" w:fill="auto"/>
          </w:tcPr>
          <w:p w14:paraId="38145CA3"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00329D8E" w14:textId="77777777" w:rsidR="00452AF6" w:rsidRPr="00F3262C" w:rsidRDefault="00452AF6" w:rsidP="00F3262C">
            <w:pPr>
              <w:spacing w:after="0" w:line="276" w:lineRule="auto"/>
              <w:jc w:val="both"/>
              <w:rPr>
                <w:rFonts w:ascii="Times New Roman" w:eastAsia="Calibri" w:hAnsi="Times New Roman" w:cs="Times New Roman"/>
                <w:kern w:val="0"/>
                <w:sz w:val="24"/>
                <w:szCs w:val="24"/>
                <w14:ligatures w14:val="none"/>
              </w:rPr>
            </w:pPr>
          </w:p>
        </w:tc>
        <w:tc>
          <w:tcPr>
            <w:tcW w:w="6379" w:type="dxa"/>
            <w:vAlign w:val="center"/>
          </w:tcPr>
          <w:p w14:paraId="30D2F6E0" w14:textId="1DAFD92B"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lang w:val="en-US"/>
                <w14:ligatures w14:val="none"/>
              </w:rPr>
              <w:t>Сосуществование природы и человечества</w:t>
            </w:r>
          </w:p>
        </w:tc>
        <w:tc>
          <w:tcPr>
            <w:tcW w:w="1253" w:type="dxa"/>
            <w:vAlign w:val="center"/>
          </w:tcPr>
          <w:p w14:paraId="2855C240" w14:textId="52E5F5F3"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lang w:val="en-US"/>
                <w14:ligatures w14:val="none"/>
              </w:rPr>
              <w:t xml:space="preserve"> 1 </w:t>
            </w:r>
          </w:p>
        </w:tc>
        <w:tc>
          <w:tcPr>
            <w:tcW w:w="2065" w:type="dxa"/>
            <w:shd w:val="clear" w:color="auto" w:fill="auto"/>
          </w:tcPr>
          <w:p w14:paraId="137869D4" w14:textId="77777777" w:rsidR="00452AF6" w:rsidRPr="00F3262C" w:rsidRDefault="00452AF6" w:rsidP="00F3262C">
            <w:pPr>
              <w:spacing w:after="0" w:line="276" w:lineRule="auto"/>
              <w:jc w:val="both"/>
              <w:rPr>
                <w:rFonts w:eastAsia="Calibri"/>
                <w:kern w:val="0"/>
                <w:lang w:val="en-US"/>
                <w14:ligatures w14:val="none"/>
              </w:rPr>
            </w:pPr>
          </w:p>
        </w:tc>
      </w:tr>
      <w:tr w:rsidR="00452AF6" w:rsidRPr="00F3262C" w14:paraId="3C53ABD1" w14:textId="77777777" w:rsidTr="00452AF6">
        <w:tc>
          <w:tcPr>
            <w:tcW w:w="851" w:type="dxa"/>
            <w:shd w:val="clear" w:color="auto" w:fill="auto"/>
          </w:tcPr>
          <w:p w14:paraId="1A6BB958" w14:textId="77777777" w:rsidR="00452AF6" w:rsidRPr="00F3262C" w:rsidRDefault="00452AF6" w:rsidP="00F3262C">
            <w:pPr>
              <w:numPr>
                <w:ilvl w:val="0"/>
                <w:numId w:val="8"/>
              </w:numPr>
              <w:spacing w:after="0" w:line="240" w:lineRule="auto"/>
              <w:ind w:right="-109" w:hanging="422"/>
              <w:contextualSpacing/>
              <w:jc w:val="right"/>
              <w:rPr>
                <w:rFonts w:ascii="Times New Roman" w:eastAsia="Calibri" w:hAnsi="Times New Roman" w:cs="Times New Roman"/>
                <w:kern w:val="0"/>
                <w:sz w:val="24"/>
                <w:szCs w:val="24"/>
                <w:lang w:eastAsia="ru-RU"/>
                <w14:ligatures w14:val="none"/>
              </w:rPr>
            </w:pPr>
          </w:p>
        </w:tc>
        <w:tc>
          <w:tcPr>
            <w:tcW w:w="2128" w:type="dxa"/>
          </w:tcPr>
          <w:p w14:paraId="31B2282E" w14:textId="77777777" w:rsidR="00452AF6" w:rsidRPr="00F3262C" w:rsidRDefault="00452AF6" w:rsidP="00F3262C">
            <w:pPr>
              <w:spacing w:after="0" w:line="276" w:lineRule="auto"/>
              <w:jc w:val="both"/>
              <w:rPr>
                <w:rFonts w:ascii="Times New Roman" w:eastAsia="Calibri" w:hAnsi="Times New Roman" w:cs="Times New Roman"/>
                <w:kern w:val="0"/>
                <w:sz w:val="24"/>
                <w:szCs w:val="24"/>
                <w:lang w:val="en-US"/>
                <w14:ligatures w14:val="none"/>
              </w:rPr>
            </w:pPr>
          </w:p>
        </w:tc>
        <w:tc>
          <w:tcPr>
            <w:tcW w:w="6379" w:type="dxa"/>
            <w:vAlign w:val="center"/>
          </w:tcPr>
          <w:p w14:paraId="1ABC43EE" w14:textId="0D79F6E7" w:rsidR="00452AF6" w:rsidRPr="00F3262C" w:rsidRDefault="00452AF6" w:rsidP="00F3262C">
            <w:pPr>
              <w:spacing w:after="0" w:line="276" w:lineRule="auto"/>
              <w:rPr>
                <w:rFonts w:ascii="Times New Roman" w:eastAsia="Calibri" w:hAnsi="Times New Roman" w:cs="Times New Roman"/>
                <w:kern w:val="0"/>
                <w:sz w:val="24"/>
                <w:szCs w:val="24"/>
                <w14:ligatures w14:val="none"/>
              </w:rPr>
            </w:pPr>
            <w:r w:rsidRPr="00F3262C">
              <w:rPr>
                <w:rFonts w:ascii="Times New Roman" w:hAnsi="Times New Roman"/>
                <w:color w:val="000000"/>
                <w:kern w:val="0"/>
                <w:sz w:val="24"/>
                <w14:ligatures w14:val="none"/>
              </w:rPr>
              <w:t>Обобщение темы «</w:t>
            </w:r>
            <w:r>
              <w:rPr>
                <w:rFonts w:ascii="Times New Roman" w:hAnsi="Times New Roman"/>
                <w:color w:val="000000"/>
                <w:kern w:val="0"/>
                <w:sz w:val="24"/>
                <w14:ligatures w14:val="none"/>
              </w:rPr>
              <w:t>Организмы и окружающая среда</w:t>
            </w:r>
            <w:r w:rsidRPr="00F3262C">
              <w:rPr>
                <w:rFonts w:ascii="Times New Roman" w:hAnsi="Times New Roman"/>
                <w:color w:val="000000"/>
                <w:kern w:val="0"/>
                <w:sz w:val="24"/>
                <w14:ligatures w14:val="none"/>
              </w:rPr>
              <w:t>»</w:t>
            </w:r>
          </w:p>
        </w:tc>
        <w:tc>
          <w:tcPr>
            <w:tcW w:w="1253" w:type="dxa"/>
            <w:vAlign w:val="center"/>
          </w:tcPr>
          <w:p w14:paraId="4386C56C" w14:textId="12243F88" w:rsidR="00452AF6" w:rsidRPr="00F3262C" w:rsidRDefault="00452AF6" w:rsidP="00F3262C">
            <w:pPr>
              <w:spacing w:after="0" w:line="276" w:lineRule="auto"/>
              <w:jc w:val="center"/>
              <w:rPr>
                <w:rFonts w:ascii="Times New Roman" w:eastAsia="Calibri" w:hAnsi="Times New Roman" w:cs="Times New Roman"/>
                <w:kern w:val="0"/>
                <w:sz w:val="24"/>
                <w:szCs w:val="24"/>
                <w:lang w:val="en-US"/>
                <w14:ligatures w14:val="none"/>
              </w:rPr>
            </w:pPr>
            <w:r w:rsidRPr="00F3262C">
              <w:rPr>
                <w:rFonts w:ascii="Times New Roman" w:hAnsi="Times New Roman"/>
                <w:color w:val="000000"/>
                <w:kern w:val="0"/>
                <w:sz w:val="24"/>
                <w14:ligatures w14:val="none"/>
              </w:rPr>
              <w:t xml:space="preserve"> </w:t>
            </w:r>
            <w:r w:rsidRPr="00F3262C">
              <w:rPr>
                <w:rFonts w:ascii="Times New Roman" w:hAnsi="Times New Roman"/>
                <w:color w:val="000000"/>
                <w:kern w:val="0"/>
                <w:sz w:val="24"/>
                <w:lang w:val="en-US"/>
                <w14:ligatures w14:val="none"/>
              </w:rPr>
              <w:t xml:space="preserve">1 </w:t>
            </w:r>
          </w:p>
        </w:tc>
        <w:tc>
          <w:tcPr>
            <w:tcW w:w="2065" w:type="dxa"/>
            <w:shd w:val="clear" w:color="auto" w:fill="auto"/>
          </w:tcPr>
          <w:p w14:paraId="1C8F30E6" w14:textId="77777777" w:rsidR="00452AF6" w:rsidRPr="00F3262C" w:rsidRDefault="00452AF6" w:rsidP="00F3262C">
            <w:pPr>
              <w:spacing w:after="0" w:line="276" w:lineRule="auto"/>
              <w:jc w:val="both"/>
              <w:rPr>
                <w:rFonts w:eastAsia="Calibri"/>
                <w:kern w:val="0"/>
                <w:lang w:val="en-US"/>
                <w14:ligatures w14:val="none"/>
              </w:rPr>
            </w:pPr>
          </w:p>
        </w:tc>
      </w:tr>
    </w:tbl>
    <w:p w14:paraId="1CB2F104" w14:textId="77777777" w:rsidR="00F3262C" w:rsidRDefault="00F3262C" w:rsidP="00F3262C">
      <w:pPr>
        <w:spacing w:after="0" w:line="276" w:lineRule="auto"/>
        <w:ind w:left="120"/>
        <w:rPr>
          <w:kern w:val="0"/>
          <w:lang w:val="en-US"/>
          <w14:ligatures w14:val="none"/>
        </w:rPr>
      </w:pPr>
    </w:p>
    <w:p w14:paraId="77499A0E" w14:textId="77777777" w:rsidR="0062693C" w:rsidRDefault="0062693C" w:rsidP="00F3262C">
      <w:pPr>
        <w:spacing w:after="0" w:line="276" w:lineRule="auto"/>
        <w:ind w:left="120"/>
        <w:rPr>
          <w:kern w:val="0"/>
          <w:lang w:val="en-US"/>
          <w14:ligatures w14:val="none"/>
        </w:rPr>
      </w:pPr>
    </w:p>
    <w:p w14:paraId="0F564F35" w14:textId="77777777" w:rsidR="0062693C" w:rsidRDefault="0062693C" w:rsidP="00F3262C">
      <w:pPr>
        <w:spacing w:after="0" w:line="276" w:lineRule="auto"/>
        <w:ind w:left="120"/>
        <w:rPr>
          <w:kern w:val="0"/>
          <w:lang w:val="en-US"/>
          <w14:ligatures w14:val="none"/>
        </w:rPr>
      </w:pPr>
    </w:p>
    <w:p w14:paraId="3653CFE4" w14:textId="77777777" w:rsidR="0062693C" w:rsidRDefault="0062693C" w:rsidP="00F3262C">
      <w:pPr>
        <w:spacing w:after="0" w:line="276" w:lineRule="auto"/>
        <w:ind w:left="120"/>
        <w:rPr>
          <w:kern w:val="0"/>
          <w:lang w:val="en-US"/>
          <w14:ligatures w14:val="none"/>
        </w:rPr>
      </w:pPr>
    </w:p>
    <w:p w14:paraId="6CEC7E61" w14:textId="77777777" w:rsidR="0062693C" w:rsidRDefault="0062693C" w:rsidP="00F3262C">
      <w:pPr>
        <w:spacing w:after="0" w:line="276" w:lineRule="auto"/>
        <w:ind w:left="120"/>
        <w:rPr>
          <w:kern w:val="0"/>
          <w:lang w:val="en-US"/>
          <w14:ligatures w14:val="none"/>
        </w:rPr>
      </w:pPr>
    </w:p>
    <w:p w14:paraId="28D94E71" w14:textId="77777777" w:rsidR="0062693C" w:rsidRDefault="0062693C" w:rsidP="00F3262C">
      <w:pPr>
        <w:spacing w:after="0" w:line="276" w:lineRule="auto"/>
        <w:ind w:left="120"/>
        <w:rPr>
          <w:kern w:val="0"/>
          <w:lang w:val="en-US"/>
          <w14:ligatures w14:val="none"/>
        </w:rPr>
      </w:pPr>
    </w:p>
    <w:p w14:paraId="0FDCF0EE" w14:textId="77777777" w:rsidR="0062693C" w:rsidRDefault="0062693C" w:rsidP="00F3262C">
      <w:pPr>
        <w:spacing w:after="0" w:line="276" w:lineRule="auto"/>
        <w:ind w:left="120"/>
        <w:rPr>
          <w:kern w:val="0"/>
          <w:lang w:val="en-US"/>
          <w14:ligatures w14:val="none"/>
        </w:rPr>
      </w:pPr>
    </w:p>
    <w:p w14:paraId="4E667D42" w14:textId="77777777" w:rsidR="0062693C" w:rsidRDefault="0062693C" w:rsidP="00F3262C">
      <w:pPr>
        <w:spacing w:after="0" w:line="276" w:lineRule="auto"/>
        <w:ind w:left="120"/>
        <w:rPr>
          <w:kern w:val="0"/>
          <w:lang w:val="en-US"/>
          <w14:ligatures w14:val="none"/>
        </w:rPr>
      </w:pPr>
    </w:p>
    <w:p w14:paraId="519F2AAB" w14:textId="77777777" w:rsidR="0062693C" w:rsidRDefault="0062693C" w:rsidP="00F3262C">
      <w:pPr>
        <w:spacing w:after="0" w:line="276" w:lineRule="auto"/>
        <w:ind w:left="120"/>
        <w:rPr>
          <w:kern w:val="0"/>
          <w:lang w:val="en-US"/>
          <w14:ligatures w14:val="none"/>
        </w:rPr>
      </w:pPr>
    </w:p>
    <w:p w14:paraId="1FDE92B8" w14:textId="77777777" w:rsidR="0062693C" w:rsidRDefault="0062693C" w:rsidP="00F3262C">
      <w:pPr>
        <w:spacing w:after="0" w:line="276" w:lineRule="auto"/>
        <w:ind w:left="120"/>
        <w:rPr>
          <w:kern w:val="0"/>
          <w:lang w:val="en-US"/>
          <w14:ligatures w14:val="none"/>
        </w:rPr>
      </w:pPr>
    </w:p>
    <w:p w14:paraId="38AC0B55" w14:textId="77777777" w:rsidR="0062693C" w:rsidRDefault="0062693C" w:rsidP="00F3262C">
      <w:pPr>
        <w:spacing w:after="0" w:line="276" w:lineRule="auto"/>
        <w:ind w:left="120"/>
        <w:rPr>
          <w:kern w:val="0"/>
          <w:lang w:val="en-US"/>
          <w14:ligatures w14:val="none"/>
        </w:rPr>
      </w:pPr>
    </w:p>
    <w:p w14:paraId="773C2D67" w14:textId="77777777" w:rsidR="0062693C" w:rsidRDefault="0062693C" w:rsidP="00F3262C">
      <w:pPr>
        <w:spacing w:after="0" w:line="276" w:lineRule="auto"/>
        <w:ind w:left="120"/>
        <w:rPr>
          <w:kern w:val="0"/>
          <w:lang w:val="en-US"/>
          <w14:ligatures w14:val="none"/>
        </w:rPr>
      </w:pPr>
    </w:p>
    <w:p w14:paraId="48C7CBD3" w14:textId="77777777" w:rsidR="0062693C" w:rsidRDefault="0062693C" w:rsidP="00F3262C">
      <w:pPr>
        <w:spacing w:after="0" w:line="276" w:lineRule="auto"/>
        <w:ind w:left="120"/>
        <w:rPr>
          <w:kern w:val="0"/>
          <w:lang w:val="en-US"/>
          <w14:ligatures w14:val="none"/>
        </w:rPr>
      </w:pPr>
    </w:p>
    <w:p w14:paraId="302ABF0F" w14:textId="77777777" w:rsidR="0062693C" w:rsidRDefault="0062693C" w:rsidP="00F3262C">
      <w:pPr>
        <w:spacing w:after="0" w:line="276" w:lineRule="auto"/>
        <w:ind w:left="120"/>
        <w:rPr>
          <w:kern w:val="0"/>
          <w:lang w:val="en-US"/>
          <w14:ligatures w14:val="none"/>
        </w:rPr>
      </w:pPr>
    </w:p>
    <w:p w14:paraId="0A4B0932" w14:textId="77777777" w:rsidR="0062693C" w:rsidRDefault="0062693C" w:rsidP="00F3262C">
      <w:pPr>
        <w:spacing w:after="0" w:line="276" w:lineRule="auto"/>
        <w:ind w:left="120"/>
        <w:rPr>
          <w:kern w:val="0"/>
          <w:lang w:val="en-US"/>
          <w14:ligatures w14:val="none"/>
        </w:rPr>
      </w:pPr>
    </w:p>
    <w:p w14:paraId="20A6D664" w14:textId="77777777" w:rsidR="0062693C" w:rsidRDefault="0062693C" w:rsidP="00F3262C">
      <w:pPr>
        <w:spacing w:after="0" w:line="276" w:lineRule="auto"/>
        <w:ind w:left="120"/>
        <w:rPr>
          <w:kern w:val="0"/>
          <w:lang w:val="en-US"/>
          <w14:ligatures w14:val="none"/>
        </w:rPr>
      </w:pPr>
    </w:p>
    <w:p w14:paraId="0E4F0E8A" w14:textId="77777777" w:rsidR="0062693C" w:rsidRDefault="0062693C" w:rsidP="00F3262C">
      <w:pPr>
        <w:spacing w:after="0" w:line="276" w:lineRule="auto"/>
        <w:ind w:left="120"/>
        <w:rPr>
          <w:kern w:val="0"/>
          <w:lang w:val="en-US"/>
          <w14:ligatures w14:val="none"/>
        </w:rPr>
      </w:pPr>
    </w:p>
    <w:p w14:paraId="76182D15" w14:textId="77777777" w:rsidR="0062693C" w:rsidRDefault="0062693C" w:rsidP="00F3262C">
      <w:pPr>
        <w:spacing w:after="0" w:line="276" w:lineRule="auto"/>
        <w:ind w:left="120"/>
        <w:rPr>
          <w:kern w:val="0"/>
          <w:lang w:val="en-US"/>
          <w14:ligatures w14:val="none"/>
        </w:rPr>
      </w:pPr>
    </w:p>
    <w:p w14:paraId="02434C73" w14:textId="77777777" w:rsidR="0062693C" w:rsidRPr="0062693C" w:rsidRDefault="0062693C" w:rsidP="0062693C">
      <w:pPr>
        <w:spacing w:after="200" w:line="276" w:lineRule="auto"/>
        <w:rPr>
          <w:rFonts w:ascii="Times New Roman" w:hAnsi="Times New Roman"/>
          <w:b/>
          <w:color w:val="000000"/>
          <w:kern w:val="0"/>
          <w:sz w:val="28"/>
          <w14:ligatures w14:val="none"/>
        </w:rPr>
      </w:pPr>
      <w:r w:rsidRPr="0062693C">
        <w:rPr>
          <w:rFonts w:ascii="Times New Roman" w:hAnsi="Times New Roman"/>
          <w:b/>
          <w:color w:val="000000"/>
          <w:kern w:val="0"/>
          <w:sz w:val="28"/>
          <w14:ligatures w14:val="none"/>
        </w:rPr>
        <w:lastRenderedPageBreak/>
        <w:t xml:space="preserve">УЧЕБНО-МЕТОДИЧЕСКОЕ ОБЕСПЕЧЕНИЕ </w:t>
      </w:r>
    </w:p>
    <w:p w14:paraId="6AD87AB1" w14:textId="77777777" w:rsidR="0062693C" w:rsidRPr="0062693C" w:rsidRDefault="0062693C" w:rsidP="0062693C">
      <w:pPr>
        <w:spacing w:after="200" w:line="276" w:lineRule="auto"/>
        <w:rPr>
          <w:rFonts w:ascii="Times New Roman" w:hAnsi="Times New Roman"/>
          <w:b/>
          <w:color w:val="000000"/>
          <w:kern w:val="0"/>
          <w:sz w:val="28"/>
          <w14:ligatures w14:val="none"/>
        </w:rPr>
      </w:pPr>
      <w:r w:rsidRPr="0062693C">
        <w:rPr>
          <w:rFonts w:ascii="Times New Roman" w:hAnsi="Times New Roman"/>
          <w:b/>
          <w:color w:val="000000"/>
          <w:kern w:val="0"/>
          <w:sz w:val="28"/>
          <w14:ligatures w14:val="none"/>
        </w:rPr>
        <w:t>ОБРАЗОВАТЕЛЬНОГО ПРОЦЕССА</w:t>
      </w:r>
    </w:p>
    <w:p w14:paraId="0DE7CADF" w14:textId="77777777" w:rsidR="0062693C" w:rsidRPr="0062693C" w:rsidRDefault="0062693C" w:rsidP="0062693C">
      <w:pPr>
        <w:spacing w:after="200" w:line="276" w:lineRule="auto"/>
        <w:rPr>
          <w:rFonts w:ascii="Times New Roman" w:hAnsi="Times New Roman"/>
          <w:b/>
          <w:color w:val="000000"/>
          <w:kern w:val="0"/>
          <w:sz w:val="28"/>
          <w14:ligatures w14:val="none"/>
        </w:rPr>
      </w:pPr>
      <w:r w:rsidRPr="0062693C">
        <w:rPr>
          <w:rFonts w:ascii="Times New Roman" w:hAnsi="Times New Roman"/>
          <w:b/>
          <w:color w:val="000000"/>
          <w:kern w:val="0"/>
          <w:sz w:val="28"/>
          <w14:ligatures w14:val="none"/>
        </w:rPr>
        <w:t>ОБЯЗАТЕЛЬНЫЕ УЧЕБНЫЕ МАТЕРИАЛЫ ДЛЯ УЧЕНИКА</w:t>
      </w:r>
    </w:p>
    <w:p w14:paraId="105E8D14" w14:textId="5BDD81B1" w:rsidR="0062693C" w:rsidRPr="0062693C" w:rsidRDefault="0062693C" w:rsidP="0062693C">
      <w:pPr>
        <w:keepNext/>
        <w:keepLines/>
        <w:spacing w:before="480" w:after="200" w:line="276" w:lineRule="auto"/>
        <w:outlineLvl w:val="0"/>
        <w:rPr>
          <w:rFonts w:ascii="Times New Roman" w:eastAsia="Times New Roman" w:hAnsi="Times New Roman" w:cs="Times New Roman"/>
          <w:bCs/>
          <w:kern w:val="36"/>
          <w:sz w:val="28"/>
          <w:szCs w:val="28"/>
          <w:lang w:eastAsia="ru-RU"/>
          <w14:ligatures w14:val="none"/>
        </w:rPr>
      </w:pPr>
      <w:r w:rsidRPr="0062693C">
        <w:rPr>
          <w:rFonts w:ascii="Times New Roman" w:eastAsiaTheme="majorEastAsia" w:hAnsi="Times New Roman" w:cstheme="majorBidi"/>
          <w:b/>
          <w:bCs/>
          <w:color w:val="000000"/>
          <w:kern w:val="0"/>
          <w:sz w:val="28"/>
          <w:szCs w:val="28"/>
          <w14:ligatures w14:val="none"/>
        </w:rPr>
        <w:t>​‌</w:t>
      </w:r>
      <w:r w:rsidRPr="0062693C">
        <w:rPr>
          <w:rFonts w:ascii="Times New Roman" w:eastAsiaTheme="majorEastAsia" w:hAnsi="Times New Roman" w:cstheme="majorBidi"/>
          <w:b/>
          <w:color w:val="000000"/>
          <w:kern w:val="0"/>
          <w:sz w:val="28"/>
          <w:szCs w:val="28"/>
          <w14:ligatures w14:val="none"/>
        </w:rPr>
        <w:t xml:space="preserve">• </w:t>
      </w:r>
      <w:r w:rsidRPr="0062693C">
        <w:rPr>
          <w:rFonts w:ascii="Times New Roman" w:eastAsia="Times New Roman" w:hAnsi="Times New Roman" w:cs="Times New Roman"/>
          <w:kern w:val="36"/>
          <w:sz w:val="28"/>
          <w:szCs w:val="28"/>
          <w:lang w:eastAsia="ru-RU"/>
          <w14:ligatures w14:val="none"/>
        </w:rPr>
        <w:t xml:space="preserve">Пасечник В., Каменский А., А. М. Рубцов: Биология. 10 класс. </w:t>
      </w:r>
      <w:r>
        <w:rPr>
          <w:rFonts w:ascii="Times New Roman" w:eastAsia="Times New Roman" w:hAnsi="Times New Roman" w:cs="Times New Roman"/>
          <w:kern w:val="36"/>
          <w:sz w:val="28"/>
          <w:szCs w:val="28"/>
          <w:lang w:eastAsia="ru-RU"/>
          <w14:ligatures w14:val="none"/>
        </w:rPr>
        <w:t>Базовый уровень</w:t>
      </w:r>
      <w:r w:rsidRPr="0062693C">
        <w:rPr>
          <w:rFonts w:ascii="Times New Roman" w:eastAsia="Times New Roman" w:hAnsi="Times New Roman" w:cs="Times New Roman"/>
          <w:kern w:val="36"/>
          <w:sz w:val="28"/>
          <w:szCs w:val="28"/>
          <w:lang w:eastAsia="ru-RU"/>
          <w14:ligatures w14:val="none"/>
        </w:rPr>
        <w:t>. Учебн</w:t>
      </w:r>
      <w:r>
        <w:rPr>
          <w:rFonts w:ascii="Times New Roman" w:eastAsia="Times New Roman" w:hAnsi="Times New Roman" w:cs="Times New Roman"/>
          <w:kern w:val="36"/>
          <w:sz w:val="28"/>
          <w:szCs w:val="28"/>
          <w:lang w:eastAsia="ru-RU"/>
          <w14:ligatures w14:val="none"/>
        </w:rPr>
        <w:t>ик</w:t>
      </w:r>
      <w:r w:rsidRPr="0062693C">
        <w:rPr>
          <w:rFonts w:ascii="Times New Roman" w:eastAsiaTheme="majorEastAsia" w:hAnsi="Times New Roman" w:cstheme="majorBidi"/>
          <w:b/>
          <w:color w:val="000000"/>
          <w:kern w:val="0"/>
          <w:sz w:val="28"/>
          <w:szCs w:val="28"/>
          <w14:ligatures w14:val="none"/>
        </w:rPr>
        <w:t>/</w:t>
      </w:r>
      <w:r w:rsidRPr="0062693C">
        <w:rPr>
          <w:rFonts w:ascii="Times New Roman" w:eastAsiaTheme="majorEastAsia" w:hAnsi="Times New Roman" w:cstheme="majorBidi"/>
          <w:bCs/>
          <w:color w:val="000000"/>
          <w:kern w:val="0"/>
          <w:sz w:val="28"/>
          <w:szCs w:val="28"/>
          <w14:ligatures w14:val="none"/>
        </w:rPr>
        <w:t xml:space="preserve">Под ред. Пасечника В.В. – М.: «Просвещение», 2021.  - </w:t>
      </w:r>
      <w:r>
        <w:rPr>
          <w:rFonts w:ascii="Times New Roman" w:eastAsiaTheme="majorEastAsia" w:hAnsi="Times New Roman" w:cstheme="majorBidi"/>
          <w:bCs/>
          <w:color w:val="000000"/>
          <w:kern w:val="0"/>
          <w:sz w:val="28"/>
          <w:szCs w:val="28"/>
          <w14:ligatures w14:val="none"/>
        </w:rPr>
        <w:t>225</w:t>
      </w:r>
      <w:r w:rsidRPr="0062693C">
        <w:rPr>
          <w:rFonts w:ascii="Times New Roman" w:eastAsiaTheme="majorEastAsia" w:hAnsi="Times New Roman" w:cstheme="majorBidi"/>
          <w:bCs/>
          <w:color w:val="000000"/>
          <w:kern w:val="0"/>
          <w:sz w:val="28"/>
          <w:szCs w:val="28"/>
          <w14:ligatures w14:val="none"/>
        </w:rPr>
        <w:t xml:space="preserve"> с.</w:t>
      </w:r>
    </w:p>
    <w:p w14:paraId="1656F75C" w14:textId="77E4B958" w:rsidR="0062693C" w:rsidRPr="0062693C" w:rsidRDefault="0062693C" w:rsidP="0062693C">
      <w:pPr>
        <w:spacing w:after="200" w:line="276" w:lineRule="auto"/>
        <w:rPr>
          <w:rFonts w:ascii="Times New Roman" w:hAnsi="Times New Roman"/>
          <w:color w:val="000000"/>
          <w:kern w:val="0"/>
          <w:sz w:val="28"/>
          <w14:ligatures w14:val="none"/>
        </w:rPr>
      </w:pPr>
      <w:r w:rsidRPr="0062693C">
        <w:rPr>
          <w:rFonts w:ascii="Times New Roman" w:hAnsi="Times New Roman"/>
          <w:bCs/>
          <w:color w:val="000000"/>
          <w:kern w:val="0"/>
          <w:sz w:val="28"/>
          <w14:ligatures w14:val="none"/>
        </w:rPr>
        <w:t xml:space="preserve"> • </w:t>
      </w:r>
      <w:r w:rsidRPr="0062693C">
        <w:rPr>
          <w:rFonts w:ascii="Times New Roman" w:eastAsia="Times New Roman" w:hAnsi="Times New Roman" w:cs="Times New Roman"/>
          <w:kern w:val="36"/>
          <w:sz w:val="28"/>
          <w:szCs w:val="28"/>
          <w:lang w:eastAsia="ru-RU"/>
          <w14:ligatures w14:val="none"/>
        </w:rPr>
        <w:t>Пасечник В., Каменский А., А. М. Рубцов: Биология. 1</w:t>
      </w:r>
      <w:r>
        <w:rPr>
          <w:rFonts w:ascii="Times New Roman" w:eastAsia="Times New Roman" w:hAnsi="Times New Roman" w:cs="Times New Roman"/>
          <w:kern w:val="36"/>
          <w:sz w:val="28"/>
          <w:szCs w:val="28"/>
          <w:lang w:eastAsia="ru-RU"/>
          <w14:ligatures w14:val="none"/>
        </w:rPr>
        <w:t>1</w:t>
      </w:r>
      <w:r w:rsidRPr="0062693C">
        <w:rPr>
          <w:rFonts w:ascii="Times New Roman" w:eastAsia="Times New Roman" w:hAnsi="Times New Roman" w:cs="Times New Roman"/>
          <w:kern w:val="36"/>
          <w:sz w:val="28"/>
          <w:szCs w:val="28"/>
          <w:lang w:eastAsia="ru-RU"/>
          <w14:ligatures w14:val="none"/>
        </w:rPr>
        <w:t xml:space="preserve"> класс. </w:t>
      </w:r>
      <w:r>
        <w:rPr>
          <w:rFonts w:ascii="Times New Roman" w:eastAsia="Times New Roman" w:hAnsi="Times New Roman" w:cs="Times New Roman"/>
          <w:kern w:val="36"/>
          <w:sz w:val="28"/>
          <w:szCs w:val="28"/>
          <w:lang w:eastAsia="ru-RU"/>
          <w14:ligatures w14:val="none"/>
        </w:rPr>
        <w:t>Базовый уровень</w:t>
      </w:r>
      <w:r w:rsidRPr="0062693C">
        <w:rPr>
          <w:rFonts w:ascii="Times New Roman" w:eastAsia="Times New Roman" w:hAnsi="Times New Roman" w:cs="Times New Roman"/>
          <w:kern w:val="36"/>
          <w:sz w:val="28"/>
          <w:szCs w:val="28"/>
          <w:lang w:eastAsia="ru-RU"/>
          <w14:ligatures w14:val="none"/>
        </w:rPr>
        <w:t>. Учебн</w:t>
      </w:r>
      <w:r>
        <w:rPr>
          <w:rFonts w:ascii="Times New Roman" w:eastAsia="Times New Roman" w:hAnsi="Times New Roman" w:cs="Times New Roman"/>
          <w:kern w:val="36"/>
          <w:sz w:val="28"/>
          <w:szCs w:val="28"/>
          <w:lang w:eastAsia="ru-RU"/>
          <w14:ligatures w14:val="none"/>
        </w:rPr>
        <w:t>ик</w:t>
      </w:r>
      <w:r w:rsidRPr="0062693C">
        <w:rPr>
          <w:rFonts w:ascii="Times New Roman" w:eastAsiaTheme="majorEastAsia" w:hAnsi="Times New Roman" w:cstheme="majorBidi"/>
          <w:b/>
          <w:color w:val="000000"/>
          <w:kern w:val="0"/>
          <w:sz w:val="28"/>
          <w:szCs w:val="28"/>
          <w14:ligatures w14:val="none"/>
        </w:rPr>
        <w:t>/</w:t>
      </w:r>
      <w:r w:rsidRPr="0062693C">
        <w:rPr>
          <w:rFonts w:ascii="Times New Roman" w:hAnsi="Times New Roman"/>
          <w:color w:val="000000"/>
          <w:kern w:val="0"/>
          <w:sz w:val="28"/>
          <w14:ligatures w14:val="none"/>
        </w:rPr>
        <w:t>Под ред. Пасечника В.В. – М.: «Просвещение», 202</w:t>
      </w:r>
      <w:r>
        <w:rPr>
          <w:rFonts w:ascii="Times New Roman" w:hAnsi="Times New Roman"/>
          <w:color w:val="000000"/>
          <w:kern w:val="0"/>
          <w:sz w:val="28"/>
          <w14:ligatures w14:val="none"/>
        </w:rPr>
        <w:t>2</w:t>
      </w:r>
      <w:r w:rsidRPr="0062693C">
        <w:rPr>
          <w:rFonts w:ascii="Times New Roman" w:hAnsi="Times New Roman"/>
          <w:color w:val="000000"/>
          <w:kern w:val="0"/>
          <w:sz w:val="28"/>
          <w14:ligatures w14:val="none"/>
        </w:rPr>
        <w:t xml:space="preserve">. – </w:t>
      </w:r>
      <w:r>
        <w:rPr>
          <w:rFonts w:ascii="Times New Roman" w:hAnsi="Times New Roman"/>
          <w:color w:val="000000"/>
          <w:kern w:val="0"/>
          <w:sz w:val="28"/>
          <w14:ligatures w14:val="none"/>
        </w:rPr>
        <w:t>273</w:t>
      </w:r>
      <w:r w:rsidRPr="0062693C">
        <w:rPr>
          <w:rFonts w:ascii="Times New Roman" w:hAnsi="Times New Roman"/>
          <w:color w:val="000000"/>
          <w:kern w:val="0"/>
          <w:sz w:val="28"/>
          <w14:ligatures w14:val="none"/>
        </w:rPr>
        <w:t xml:space="preserve"> с.​‌‌</w:t>
      </w:r>
    </w:p>
    <w:p w14:paraId="215C35A7" w14:textId="77777777" w:rsidR="0062693C" w:rsidRPr="0062693C" w:rsidRDefault="0062693C" w:rsidP="0062693C">
      <w:pPr>
        <w:spacing w:after="200" w:line="276" w:lineRule="auto"/>
        <w:rPr>
          <w:rFonts w:ascii="Times New Roman" w:hAnsi="Times New Roman"/>
          <w:b/>
          <w:color w:val="000000"/>
          <w:kern w:val="0"/>
          <w:sz w:val="28"/>
          <w14:ligatures w14:val="none"/>
        </w:rPr>
      </w:pPr>
      <w:r w:rsidRPr="0062693C">
        <w:rPr>
          <w:rFonts w:ascii="Times New Roman" w:hAnsi="Times New Roman"/>
          <w:b/>
          <w:color w:val="000000"/>
          <w:kern w:val="0"/>
          <w:sz w:val="28"/>
          <w14:ligatures w14:val="none"/>
        </w:rPr>
        <w:t>​</w:t>
      </w:r>
    </w:p>
    <w:p w14:paraId="6983081B" w14:textId="77777777" w:rsidR="0062693C" w:rsidRPr="0062693C" w:rsidRDefault="0062693C" w:rsidP="0062693C">
      <w:pPr>
        <w:spacing w:after="200" w:line="276" w:lineRule="auto"/>
        <w:rPr>
          <w:rFonts w:ascii="Times New Roman" w:hAnsi="Times New Roman"/>
          <w:b/>
          <w:color w:val="000000"/>
          <w:kern w:val="0"/>
          <w:sz w:val="28"/>
          <w14:ligatures w14:val="none"/>
        </w:rPr>
      </w:pPr>
      <w:r w:rsidRPr="0062693C">
        <w:rPr>
          <w:rFonts w:ascii="Times New Roman" w:hAnsi="Times New Roman"/>
          <w:b/>
          <w:color w:val="000000"/>
          <w:kern w:val="0"/>
          <w:sz w:val="28"/>
          <w14:ligatures w14:val="none"/>
        </w:rPr>
        <w:t>МЕТОДИЧЕСКИЕ МАТЕРИАЛЫ ДЛЯ УЧИТЕЛЯ</w:t>
      </w:r>
    </w:p>
    <w:p w14:paraId="62DAD5BD" w14:textId="77777777" w:rsidR="0062693C" w:rsidRPr="0062693C" w:rsidRDefault="0062693C" w:rsidP="0062693C">
      <w:pPr>
        <w:numPr>
          <w:ilvl w:val="0"/>
          <w:numId w:val="6"/>
        </w:numPr>
        <w:spacing w:after="0" w:line="240" w:lineRule="auto"/>
        <w:contextualSpacing/>
        <w:rPr>
          <w:rFonts w:ascii="Times New Roman" w:eastAsia="Times New Roman" w:hAnsi="Times New Roman" w:cs="Times New Roman"/>
          <w:bCs/>
          <w:color w:val="000000"/>
          <w:kern w:val="0"/>
          <w:sz w:val="28"/>
          <w:szCs w:val="28"/>
          <w:lang w:eastAsia="ru-RU"/>
          <w14:ligatures w14:val="none"/>
        </w:rPr>
      </w:pPr>
      <w:r w:rsidRPr="0062693C">
        <w:rPr>
          <w:rFonts w:ascii="Times New Roman" w:eastAsia="Times New Roman" w:hAnsi="Times New Roman" w:cs="Times New Roman"/>
          <w:b/>
          <w:color w:val="000000"/>
          <w:kern w:val="0"/>
          <w:sz w:val="28"/>
          <w:szCs w:val="20"/>
          <w:lang w:eastAsia="ru-RU"/>
          <w14:ligatures w14:val="none"/>
        </w:rPr>
        <w:t>​</w:t>
      </w:r>
      <w:r w:rsidRPr="0062693C">
        <w:rPr>
          <w:rFonts w:ascii="Times New Roman" w:eastAsia="Times New Roman" w:hAnsi="Times New Roman" w:cs="Times New Roman"/>
          <w:bCs/>
          <w:color w:val="000000"/>
          <w:kern w:val="0"/>
          <w:sz w:val="28"/>
          <w:szCs w:val="28"/>
          <w:lang w:eastAsia="ru-RU"/>
          <w14:ligatures w14:val="none"/>
        </w:rPr>
        <w:t xml:space="preserve">Пасечник В. В. Биология. Примерные рабочие программы. Предметная линия учебников «Линия жизни». 10—11 </w:t>
      </w:r>
      <w:proofErr w:type="gramStart"/>
      <w:r w:rsidRPr="0062693C">
        <w:rPr>
          <w:rFonts w:ascii="Times New Roman" w:eastAsia="Times New Roman" w:hAnsi="Times New Roman" w:cs="Times New Roman"/>
          <w:bCs/>
          <w:color w:val="000000"/>
          <w:kern w:val="0"/>
          <w:sz w:val="28"/>
          <w:szCs w:val="28"/>
          <w:lang w:eastAsia="ru-RU"/>
          <w14:ligatures w14:val="none"/>
        </w:rPr>
        <w:t>классы :</w:t>
      </w:r>
      <w:proofErr w:type="gramEnd"/>
      <w:r w:rsidRPr="0062693C">
        <w:rPr>
          <w:rFonts w:ascii="Times New Roman" w:eastAsia="Times New Roman" w:hAnsi="Times New Roman" w:cs="Times New Roman"/>
          <w:bCs/>
          <w:color w:val="000000"/>
          <w:kern w:val="0"/>
          <w:sz w:val="28"/>
          <w:szCs w:val="28"/>
          <w:lang w:eastAsia="ru-RU"/>
          <w14:ligatures w14:val="none"/>
        </w:rPr>
        <w:t xml:space="preserve"> учеб. пособие для общеобразоват. организаций : углубл. уровень / В. В. Пасечник, Г. Г. Швецов, Т. М. Ефимова. — 2-е изд. — </w:t>
      </w:r>
      <w:proofErr w:type="gramStart"/>
      <w:r w:rsidRPr="0062693C">
        <w:rPr>
          <w:rFonts w:ascii="Times New Roman" w:eastAsia="Times New Roman" w:hAnsi="Times New Roman" w:cs="Times New Roman"/>
          <w:bCs/>
          <w:color w:val="000000"/>
          <w:kern w:val="0"/>
          <w:sz w:val="28"/>
          <w:szCs w:val="28"/>
          <w:lang w:eastAsia="ru-RU"/>
          <w14:ligatures w14:val="none"/>
        </w:rPr>
        <w:t>М. :</w:t>
      </w:r>
      <w:proofErr w:type="gramEnd"/>
      <w:r w:rsidRPr="0062693C">
        <w:rPr>
          <w:rFonts w:ascii="Times New Roman" w:eastAsia="Times New Roman" w:hAnsi="Times New Roman" w:cs="Times New Roman"/>
          <w:bCs/>
          <w:color w:val="000000"/>
          <w:kern w:val="0"/>
          <w:sz w:val="28"/>
          <w:szCs w:val="28"/>
          <w:lang w:eastAsia="ru-RU"/>
          <w14:ligatures w14:val="none"/>
        </w:rPr>
        <w:t xml:space="preserve"> Просвещение, 2021. — 113 с.  </w:t>
      </w:r>
    </w:p>
    <w:p w14:paraId="00469D03" w14:textId="77777777" w:rsidR="0062693C" w:rsidRPr="0062693C" w:rsidRDefault="0062693C" w:rsidP="0062693C">
      <w:pPr>
        <w:numPr>
          <w:ilvl w:val="0"/>
          <w:numId w:val="6"/>
        </w:numPr>
        <w:spacing w:after="0" w:line="240" w:lineRule="auto"/>
        <w:contextualSpacing/>
        <w:rPr>
          <w:rFonts w:ascii="Times New Roman" w:eastAsia="Times New Roman" w:hAnsi="Times New Roman" w:cs="Times New Roman"/>
          <w:bCs/>
          <w:color w:val="000000"/>
          <w:kern w:val="0"/>
          <w:sz w:val="28"/>
          <w:szCs w:val="28"/>
          <w:lang w:eastAsia="ru-RU"/>
          <w14:ligatures w14:val="none"/>
        </w:rPr>
      </w:pPr>
      <w:r w:rsidRPr="0062693C">
        <w:rPr>
          <w:rFonts w:ascii="Times New Roman" w:eastAsia="Times New Roman" w:hAnsi="Times New Roman" w:cs="Times New Roman"/>
          <w:bCs/>
          <w:color w:val="000000"/>
          <w:kern w:val="0"/>
          <w:sz w:val="28"/>
          <w:szCs w:val="28"/>
          <w:lang w:eastAsia="ru-RU"/>
          <w14:ligatures w14:val="none"/>
        </w:rPr>
        <w:t>Пасечник В.В., Швецов Г.Г., Ефимова Т.М. Биология. Поурочные разработки 10-11 класс. ― М.: Просвещение, 2017. – 230 с.‌​</w:t>
      </w:r>
    </w:p>
    <w:p w14:paraId="30023E67" w14:textId="77777777" w:rsidR="0062693C" w:rsidRPr="0062693C" w:rsidRDefault="0062693C" w:rsidP="0062693C">
      <w:pPr>
        <w:spacing w:after="200" w:line="276" w:lineRule="auto"/>
        <w:rPr>
          <w:rFonts w:ascii="Times New Roman" w:hAnsi="Times New Roman" w:cs="Times New Roman"/>
          <w:b/>
          <w:color w:val="000000"/>
          <w:kern w:val="0"/>
          <w:sz w:val="28"/>
          <w:szCs w:val="28"/>
          <w14:ligatures w14:val="none"/>
        </w:rPr>
      </w:pPr>
    </w:p>
    <w:p w14:paraId="414EE776" w14:textId="58E78883" w:rsidR="0062693C" w:rsidRPr="0062693C" w:rsidRDefault="0062693C" w:rsidP="0062693C">
      <w:pPr>
        <w:spacing w:after="200" w:line="276" w:lineRule="auto"/>
        <w:rPr>
          <w:rFonts w:ascii="Times New Roman" w:hAnsi="Times New Roman"/>
          <w:b/>
          <w:color w:val="000000"/>
          <w:kern w:val="0"/>
          <w:sz w:val="28"/>
          <w14:ligatures w14:val="none"/>
        </w:rPr>
      </w:pPr>
      <w:r w:rsidRPr="0062693C">
        <w:rPr>
          <w:rFonts w:ascii="Times New Roman" w:hAnsi="Times New Roman"/>
          <w:b/>
          <w:color w:val="000000"/>
          <w:kern w:val="0"/>
          <w:sz w:val="28"/>
          <w14:ligatures w14:val="none"/>
        </w:rPr>
        <w:t xml:space="preserve">ЦИФРОВЫЕ ОБРАЗОВАТЕЛЬНЫЕ РЕСУРСЫ И РЕСУРСЫ </w:t>
      </w:r>
      <w:proofErr w:type="gramStart"/>
      <w:r w:rsidRPr="0062693C">
        <w:rPr>
          <w:rFonts w:ascii="Times New Roman" w:hAnsi="Times New Roman"/>
          <w:b/>
          <w:color w:val="000000"/>
          <w:kern w:val="0"/>
          <w:sz w:val="28"/>
          <w14:ligatures w14:val="none"/>
        </w:rPr>
        <w:t xml:space="preserve">СЕТИ </w:t>
      </w:r>
      <w:r>
        <w:rPr>
          <w:rFonts w:ascii="Times New Roman" w:hAnsi="Times New Roman"/>
          <w:b/>
          <w:color w:val="000000"/>
          <w:kern w:val="0"/>
          <w:sz w:val="28"/>
          <w14:ligatures w14:val="none"/>
        </w:rPr>
        <w:t xml:space="preserve"> </w:t>
      </w:r>
      <w:r w:rsidRPr="0062693C">
        <w:rPr>
          <w:rFonts w:ascii="Times New Roman" w:hAnsi="Times New Roman"/>
          <w:b/>
          <w:color w:val="000000"/>
          <w:kern w:val="0"/>
          <w:sz w:val="28"/>
          <w14:ligatures w14:val="none"/>
        </w:rPr>
        <w:t>ИНТЕРНЕТ</w:t>
      </w:r>
      <w:proofErr w:type="gramEnd"/>
    </w:p>
    <w:p w14:paraId="0B1260C1" w14:textId="77777777" w:rsidR="0062693C" w:rsidRPr="0062693C" w:rsidRDefault="0062693C" w:rsidP="0062693C">
      <w:pPr>
        <w:numPr>
          <w:ilvl w:val="0"/>
          <w:numId w:val="7"/>
        </w:numPr>
        <w:spacing w:after="0" w:line="240" w:lineRule="auto"/>
        <w:contextualSpacing/>
        <w:rPr>
          <w:rFonts w:ascii="Times New Roman" w:eastAsia="Times New Roman" w:hAnsi="Times New Roman" w:cs="Times New Roman"/>
          <w:bCs/>
          <w:color w:val="000000"/>
          <w:kern w:val="0"/>
          <w:sz w:val="28"/>
          <w:szCs w:val="20"/>
          <w:lang w:eastAsia="ru-RU"/>
          <w14:ligatures w14:val="none"/>
        </w:rPr>
      </w:pPr>
      <w:r w:rsidRPr="0062693C">
        <w:rPr>
          <w:rFonts w:ascii="Times New Roman" w:eastAsia="Times New Roman" w:hAnsi="Times New Roman" w:cs="Times New Roman"/>
          <w:bCs/>
          <w:color w:val="000000"/>
          <w:kern w:val="0"/>
          <w:sz w:val="28"/>
          <w:szCs w:val="20"/>
          <w:lang w:eastAsia="ru-RU"/>
          <w14:ligatures w14:val="none"/>
        </w:rPr>
        <w:t>http://school-collection.edu.ru/</w:t>
      </w:r>
    </w:p>
    <w:p w14:paraId="5B167925" w14:textId="77777777" w:rsidR="0062693C" w:rsidRPr="0062693C" w:rsidRDefault="0062693C" w:rsidP="0062693C">
      <w:pPr>
        <w:numPr>
          <w:ilvl w:val="0"/>
          <w:numId w:val="7"/>
        </w:numPr>
        <w:spacing w:after="0" w:line="240" w:lineRule="auto"/>
        <w:contextualSpacing/>
        <w:rPr>
          <w:rFonts w:ascii="Times New Roman" w:eastAsia="Times New Roman" w:hAnsi="Times New Roman" w:cs="Times New Roman"/>
          <w:bCs/>
          <w:color w:val="000000"/>
          <w:kern w:val="0"/>
          <w:sz w:val="28"/>
          <w:szCs w:val="20"/>
          <w:lang w:eastAsia="ru-RU"/>
          <w14:ligatures w14:val="none"/>
        </w:rPr>
      </w:pPr>
      <w:r w:rsidRPr="0062693C">
        <w:rPr>
          <w:rFonts w:ascii="Times New Roman" w:eastAsia="Times New Roman" w:hAnsi="Times New Roman" w:cs="Times New Roman"/>
          <w:bCs/>
          <w:color w:val="000000"/>
          <w:kern w:val="0"/>
          <w:sz w:val="28"/>
          <w:szCs w:val="20"/>
          <w:lang w:eastAsia="ru-RU"/>
          <w14:ligatures w14:val="none"/>
        </w:rPr>
        <w:t>http://bio.1september.ru/urok/</w:t>
      </w:r>
    </w:p>
    <w:p w14:paraId="6D177F47" w14:textId="77777777" w:rsidR="00F509D8" w:rsidRDefault="0062693C" w:rsidP="00F509D8">
      <w:pPr>
        <w:numPr>
          <w:ilvl w:val="0"/>
          <w:numId w:val="7"/>
        </w:numPr>
        <w:spacing w:after="0" w:line="240" w:lineRule="auto"/>
        <w:contextualSpacing/>
        <w:rPr>
          <w:rFonts w:ascii="Times New Roman" w:eastAsia="Times New Roman" w:hAnsi="Times New Roman" w:cs="Times New Roman"/>
          <w:bCs/>
          <w:color w:val="000000"/>
          <w:kern w:val="0"/>
          <w:sz w:val="28"/>
          <w:szCs w:val="20"/>
          <w:lang w:eastAsia="ru-RU"/>
          <w14:ligatures w14:val="none"/>
        </w:rPr>
      </w:pPr>
      <w:r w:rsidRPr="0062693C">
        <w:rPr>
          <w:rFonts w:ascii="Times New Roman" w:eastAsia="Times New Roman" w:hAnsi="Times New Roman" w:cs="Times New Roman"/>
          <w:bCs/>
          <w:color w:val="000000"/>
          <w:kern w:val="0"/>
          <w:sz w:val="28"/>
          <w:szCs w:val="20"/>
          <w:lang w:eastAsia="ru-RU"/>
          <w14:ligatures w14:val="none"/>
        </w:rPr>
        <w:t xml:space="preserve">http://www.bio.nature.ru </w:t>
      </w:r>
    </w:p>
    <w:p w14:paraId="796F1220" w14:textId="2F9B1F96" w:rsidR="0062693C" w:rsidRPr="00F3262C" w:rsidRDefault="0062693C" w:rsidP="00F509D8">
      <w:pPr>
        <w:numPr>
          <w:ilvl w:val="0"/>
          <w:numId w:val="7"/>
        </w:numPr>
        <w:spacing w:after="0" w:line="240" w:lineRule="auto"/>
        <w:contextualSpacing/>
        <w:rPr>
          <w:rFonts w:ascii="Times New Roman" w:eastAsia="Times New Roman" w:hAnsi="Times New Roman" w:cs="Times New Roman"/>
          <w:bCs/>
          <w:color w:val="000000"/>
          <w:kern w:val="0"/>
          <w:sz w:val="28"/>
          <w:szCs w:val="20"/>
          <w:lang w:eastAsia="ru-RU"/>
          <w14:ligatures w14:val="none"/>
        </w:rPr>
      </w:pPr>
      <w:r w:rsidRPr="00F509D8">
        <w:rPr>
          <w:rFonts w:ascii="Times New Roman" w:hAnsi="Times New Roman"/>
          <w:bCs/>
          <w:color w:val="000000"/>
          <w:kern w:val="0"/>
          <w:sz w:val="28"/>
          <w:lang w:val="en-US"/>
          <w14:ligatures w14:val="none"/>
        </w:rPr>
        <w:t>http://www.gbmt.ru/</w:t>
      </w:r>
    </w:p>
    <w:sectPr w:rsidR="0062693C" w:rsidRPr="00F3262C" w:rsidSect="00F3262C">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7F1768"/>
    <w:multiLevelType w:val="hybridMultilevel"/>
    <w:tmpl w:val="7FD80F00"/>
    <w:lvl w:ilvl="0" w:tplc="15CA4784">
      <w:start w:val="1"/>
      <w:numFmt w:val="decimal"/>
      <w:lvlText w:val="%1."/>
      <w:lvlJc w:val="center"/>
      <w:pPr>
        <w:ind w:left="360" w:hanging="360"/>
      </w:pPr>
      <w:rPr>
        <w:rFonts w:hint="default"/>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1FDA31D2"/>
    <w:multiLevelType w:val="hybridMultilevel"/>
    <w:tmpl w:val="78ACCA84"/>
    <w:lvl w:ilvl="0" w:tplc="15CA4784">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C864E13"/>
    <w:multiLevelType w:val="hybridMultilevel"/>
    <w:tmpl w:val="7FD80F00"/>
    <w:lvl w:ilvl="0" w:tplc="FFFFFFFF">
      <w:start w:val="1"/>
      <w:numFmt w:val="decimal"/>
      <w:lvlText w:val="%1."/>
      <w:lvlJc w:val="center"/>
      <w:pPr>
        <w:ind w:left="360" w:hanging="360"/>
      </w:pPr>
      <w:rPr>
        <w:rFonts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340D1170"/>
    <w:multiLevelType w:val="hybridMultilevel"/>
    <w:tmpl w:val="78ACCA84"/>
    <w:lvl w:ilvl="0" w:tplc="15CA4784">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5EB0EBB"/>
    <w:multiLevelType w:val="hybridMultilevel"/>
    <w:tmpl w:val="C34490F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478B5775"/>
    <w:multiLevelType w:val="hybridMultilevel"/>
    <w:tmpl w:val="7FD80F00"/>
    <w:lvl w:ilvl="0" w:tplc="FFFFFFFF">
      <w:start w:val="1"/>
      <w:numFmt w:val="decimal"/>
      <w:lvlText w:val="%1."/>
      <w:lvlJc w:val="center"/>
      <w:pPr>
        <w:ind w:left="360" w:hanging="360"/>
      </w:pPr>
      <w:rPr>
        <w:rFonts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4F5125F4"/>
    <w:multiLevelType w:val="hybridMultilevel"/>
    <w:tmpl w:val="6EB460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56D61AB2"/>
    <w:multiLevelType w:val="hybridMultilevel"/>
    <w:tmpl w:val="8BC8E24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4"/>
  </w:num>
  <w:num w:numId="2">
    <w:abstractNumId w:val="1"/>
  </w:num>
  <w:num w:numId="3">
    <w:abstractNumId w:val="3"/>
  </w:num>
  <w:num w:numId="4">
    <w:abstractNumId w:val="0"/>
  </w:num>
  <w:num w:numId="5">
    <w:abstractNumId w:val="2"/>
  </w:num>
  <w:num w:numId="6">
    <w:abstractNumId w:val="7"/>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62C"/>
    <w:rsid w:val="00452AF6"/>
    <w:rsid w:val="0062693C"/>
    <w:rsid w:val="006C524A"/>
    <w:rsid w:val="00F3262C"/>
    <w:rsid w:val="00F509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6C30C"/>
  <w15:chartTrackingRefBased/>
  <w15:docId w15:val="{25A0A313-2E90-4436-9453-0341E86B5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F3262C"/>
    <w:pPr>
      <w:keepNext/>
      <w:keepLines/>
      <w:spacing w:before="480" w:after="200" w:line="276" w:lineRule="auto"/>
      <w:outlineLvl w:val="0"/>
    </w:pPr>
    <w:rPr>
      <w:rFonts w:asciiTheme="majorHAnsi" w:eastAsiaTheme="majorEastAsia" w:hAnsiTheme="majorHAnsi" w:cstheme="majorBidi"/>
      <w:b/>
      <w:bCs/>
      <w:color w:val="2F5496" w:themeColor="accent1" w:themeShade="BF"/>
      <w:kern w:val="0"/>
      <w:sz w:val="28"/>
      <w:szCs w:val="28"/>
      <w:lang w:val="en-US"/>
      <w14:ligatures w14:val="none"/>
    </w:rPr>
  </w:style>
  <w:style w:type="paragraph" w:styleId="2">
    <w:name w:val="heading 2"/>
    <w:basedOn w:val="a"/>
    <w:next w:val="a"/>
    <w:link w:val="20"/>
    <w:uiPriority w:val="9"/>
    <w:unhideWhenUsed/>
    <w:qFormat/>
    <w:rsid w:val="00F3262C"/>
    <w:pPr>
      <w:keepNext/>
      <w:keepLines/>
      <w:spacing w:before="200" w:after="200" w:line="276" w:lineRule="auto"/>
      <w:outlineLvl w:val="1"/>
    </w:pPr>
    <w:rPr>
      <w:rFonts w:asciiTheme="majorHAnsi" w:eastAsiaTheme="majorEastAsia" w:hAnsiTheme="majorHAnsi" w:cstheme="majorBidi"/>
      <w:b/>
      <w:bCs/>
      <w:color w:val="4472C4" w:themeColor="accent1"/>
      <w:kern w:val="0"/>
      <w:sz w:val="26"/>
      <w:szCs w:val="26"/>
      <w:lang w:val="en-US"/>
      <w14:ligatures w14:val="none"/>
    </w:rPr>
  </w:style>
  <w:style w:type="paragraph" w:styleId="3">
    <w:name w:val="heading 3"/>
    <w:basedOn w:val="a"/>
    <w:next w:val="a"/>
    <w:link w:val="30"/>
    <w:uiPriority w:val="9"/>
    <w:unhideWhenUsed/>
    <w:qFormat/>
    <w:rsid w:val="00F3262C"/>
    <w:pPr>
      <w:keepNext/>
      <w:keepLines/>
      <w:spacing w:before="200" w:after="200" w:line="276" w:lineRule="auto"/>
      <w:outlineLvl w:val="2"/>
    </w:pPr>
    <w:rPr>
      <w:rFonts w:asciiTheme="majorHAnsi" w:eastAsiaTheme="majorEastAsia" w:hAnsiTheme="majorHAnsi" w:cstheme="majorBidi"/>
      <w:b/>
      <w:bCs/>
      <w:color w:val="4472C4" w:themeColor="accent1"/>
      <w:kern w:val="0"/>
      <w:lang w:val="en-US"/>
      <w14:ligatures w14:val="none"/>
    </w:rPr>
  </w:style>
  <w:style w:type="paragraph" w:styleId="4">
    <w:name w:val="heading 4"/>
    <w:basedOn w:val="a"/>
    <w:next w:val="a"/>
    <w:link w:val="40"/>
    <w:uiPriority w:val="9"/>
    <w:unhideWhenUsed/>
    <w:qFormat/>
    <w:rsid w:val="00F3262C"/>
    <w:pPr>
      <w:keepNext/>
      <w:keepLines/>
      <w:spacing w:before="200" w:after="200" w:line="276" w:lineRule="auto"/>
      <w:outlineLvl w:val="3"/>
    </w:pPr>
    <w:rPr>
      <w:rFonts w:asciiTheme="majorHAnsi" w:eastAsiaTheme="majorEastAsia" w:hAnsiTheme="majorHAnsi" w:cstheme="majorBidi"/>
      <w:b/>
      <w:bCs/>
      <w:i/>
      <w:iCs/>
      <w:color w:val="4472C4" w:themeColor="accent1"/>
      <w:kern w:val="0"/>
      <w:lang w:val="en-US"/>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3262C"/>
    <w:rPr>
      <w:rFonts w:asciiTheme="majorHAnsi" w:eastAsiaTheme="majorEastAsia" w:hAnsiTheme="majorHAnsi" w:cstheme="majorBidi"/>
      <w:b/>
      <w:bCs/>
      <w:color w:val="2F5496" w:themeColor="accent1" w:themeShade="BF"/>
      <w:kern w:val="0"/>
      <w:sz w:val="28"/>
      <w:szCs w:val="28"/>
      <w:lang w:val="en-US"/>
      <w14:ligatures w14:val="none"/>
    </w:rPr>
  </w:style>
  <w:style w:type="character" w:customStyle="1" w:styleId="20">
    <w:name w:val="Заголовок 2 Знак"/>
    <w:basedOn w:val="a0"/>
    <w:link w:val="2"/>
    <w:uiPriority w:val="9"/>
    <w:rsid w:val="00F3262C"/>
    <w:rPr>
      <w:rFonts w:asciiTheme="majorHAnsi" w:eastAsiaTheme="majorEastAsia" w:hAnsiTheme="majorHAnsi" w:cstheme="majorBidi"/>
      <w:b/>
      <w:bCs/>
      <w:color w:val="4472C4" w:themeColor="accent1"/>
      <w:kern w:val="0"/>
      <w:sz w:val="26"/>
      <w:szCs w:val="26"/>
      <w:lang w:val="en-US"/>
      <w14:ligatures w14:val="none"/>
    </w:rPr>
  </w:style>
  <w:style w:type="character" w:customStyle="1" w:styleId="30">
    <w:name w:val="Заголовок 3 Знак"/>
    <w:basedOn w:val="a0"/>
    <w:link w:val="3"/>
    <w:uiPriority w:val="9"/>
    <w:rsid w:val="00F3262C"/>
    <w:rPr>
      <w:rFonts w:asciiTheme="majorHAnsi" w:eastAsiaTheme="majorEastAsia" w:hAnsiTheme="majorHAnsi" w:cstheme="majorBidi"/>
      <w:b/>
      <w:bCs/>
      <w:color w:val="4472C4" w:themeColor="accent1"/>
      <w:kern w:val="0"/>
      <w:lang w:val="en-US"/>
      <w14:ligatures w14:val="none"/>
    </w:rPr>
  </w:style>
  <w:style w:type="character" w:customStyle="1" w:styleId="40">
    <w:name w:val="Заголовок 4 Знак"/>
    <w:basedOn w:val="a0"/>
    <w:link w:val="4"/>
    <w:uiPriority w:val="9"/>
    <w:rsid w:val="00F3262C"/>
    <w:rPr>
      <w:rFonts w:asciiTheme="majorHAnsi" w:eastAsiaTheme="majorEastAsia" w:hAnsiTheme="majorHAnsi" w:cstheme="majorBidi"/>
      <w:b/>
      <w:bCs/>
      <w:i/>
      <w:iCs/>
      <w:color w:val="4472C4" w:themeColor="accent1"/>
      <w:kern w:val="0"/>
      <w:lang w:val="en-US"/>
      <w14:ligatures w14:val="none"/>
    </w:rPr>
  </w:style>
  <w:style w:type="numbering" w:customStyle="1" w:styleId="11">
    <w:name w:val="Нет списка1"/>
    <w:next w:val="a2"/>
    <w:uiPriority w:val="99"/>
    <w:semiHidden/>
    <w:unhideWhenUsed/>
    <w:rsid w:val="00F3262C"/>
  </w:style>
  <w:style w:type="paragraph" w:styleId="a3">
    <w:name w:val="header"/>
    <w:basedOn w:val="a"/>
    <w:link w:val="a4"/>
    <w:uiPriority w:val="99"/>
    <w:unhideWhenUsed/>
    <w:rsid w:val="00F3262C"/>
    <w:pPr>
      <w:tabs>
        <w:tab w:val="center" w:pos="4680"/>
        <w:tab w:val="right" w:pos="9360"/>
      </w:tabs>
      <w:spacing w:after="200" w:line="276" w:lineRule="auto"/>
    </w:pPr>
    <w:rPr>
      <w:kern w:val="0"/>
      <w:lang w:val="en-US"/>
      <w14:ligatures w14:val="none"/>
    </w:rPr>
  </w:style>
  <w:style w:type="character" w:customStyle="1" w:styleId="a4">
    <w:name w:val="Верхний колонтитул Знак"/>
    <w:basedOn w:val="a0"/>
    <w:link w:val="a3"/>
    <w:uiPriority w:val="99"/>
    <w:rsid w:val="00F3262C"/>
    <w:rPr>
      <w:kern w:val="0"/>
      <w:lang w:val="en-US"/>
      <w14:ligatures w14:val="none"/>
    </w:rPr>
  </w:style>
  <w:style w:type="paragraph" w:styleId="a5">
    <w:name w:val="Normal Indent"/>
    <w:basedOn w:val="a"/>
    <w:uiPriority w:val="99"/>
    <w:unhideWhenUsed/>
    <w:rsid w:val="00F3262C"/>
    <w:pPr>
      <w:spacing w:after="200" w:line="276" w:lineRule="auto"/>
      <w:ind w:left="720"/>
    </w:pPr>
    <w:rPr>
      <w:kern w:val="0"/>
      <w:lang w:val="en-US"/>
      <w14:ligatures w14:val="none"/>
    </w:rPr>
  </w:style>
  <w:style w:type="paragraph" w:styleId="a6">
    <w:name w:val="Subtitle"/>
    <w:basedOn w:val="a"/>
    <w:next w:val="a"/>
    <w:link w:val="a7"/>
    <w:uiPriority w:val="11"/>
    <w:qFormat/>
    <w:rsid w:val="00F3262C"/>
    <w:pPr>
      <w:numPr>
        <w:ilvl w:val="1"/>
      </w:numPr>
      <w:spacing w:after="200" w:line="276" w:lineRule="auto"/>
      <w:ind w:left="86"/>
    </w:pPr>
    <w:rPr>
      <w:rFonts w:asciiTheme="majorHAnsi" w:eastAsiaTheme="majorEastAsia" w:hAnsiTheme="majorHAnsi" w:cstheme="majorBidi"/>
      <w:i/>
      <w:iCs/>
      <w:color w:val="4472C4" w:themeColor="accent1"/>
      <w:spacing w:val="15"/>
      <w:kern w:val="0"/>
      <w:sz w:val="24"/>
      <w:szCs w:val="24"/>
      <w:lang w:val="en-US"/>
      <w14:ligatures w14:val="none"/>
    </w:rPr>
  </w:style>
  <w:style w:type="character" w:customStyle="1" w:styleId="a7">
    <w:name w:val="Подзаголовок Знак"/>
    <w:basedOn w:val="a0"/>
    <w:link w:val="a6"/>
    <w:uiPriority w:val="11"/>
    <w:rsid w:val="00F3262C"/>
    <w:rPr>
      <w:rFonts w:asciiTheme="majorHAnsi" w:eastAsiaTheme="majorEastAsia" w:hAnsiTheme="majorHAnsi" w:cstheme="majorBidi"/>
      <w:i/>
      <w:iCs/>
      <w:color w:val="4472C4" w:themeColor="accent1"/>
      <w:spacing w:val="15"/>
      <w:kern w:val="0"/>
      <w:sz w:val="24"/>
      <w:szCs w:val="24"/>
      <w:lang w:val="en-US"/>
      <w14:ligatures w14:val="none"/>
    </w:rPr>
  </w:style>
  <w:style w:type="paragraph" w:styleId="a8">
    <w:name w:val="Title"/>
    <w:basedOn w:val="a"/>
    <w:next w:val="a"/>
    <w:link w:val="a9"/>
    <w:uiPriority w:val="10"/>
    <w:qFormat/>
    <w:rsid w:val="00F3262C"/>
    <w:pPr>
      <w:pBdr>
        <w:bottom w:val="single" w:sz="8" w:space="4" w:color="4472C4" w:themeColor="accent1"/>
      </w:pBdr>
      <w:spacing w:after="300" w:line="276" w:lineRule="auto"/>
      <w:contextualSpacing/>
    </w:pPr>
    <w:rPr>
      <w:rFonts w:asciiTheme="majorHAnsi" w:eastAsiaTheme="majorEastAsia" w:hAnsiTheme="majorHAnsi" w:cstheme="majorBidi"/>
      <w:color w:val="323E4F" w:themeColor="text2" w:themeShade="BF"/>
      <w:spacing w:val="5"/>
      <w:kern w:val="28"/>
      <w:sz w:val="52"/>
      <w:szCs w:val="52"/>
      <w:lang w:val="en-US"/>
      <w14:ligatures w14:val="none"/>
    </w:rPr>
  </w:style>
  <w:style w:type="character" w:customStyle="1" w:styleId="a9">
    <w:name w:val="Заголовок Знак"/>
    <w:basedOn w:val="a0"/>
    <w:link w:val="a8"/>
    <w:uiPriority w:val="10"/>
    <w:rsid w:val="00F3262C"/>
    <w:rPr>
      <w:rFonts w:asciiTheme="majorHAnsi" w:eastAsiaTheme="majorEastAsia" w:hAnsiTheme="majorHAnsi" w:cstheme="majorBidi"/>
      <w:color w:val="323E4F" w:themeColor="text2" w:themeShade="BF"/>
      <w:spacing w:val="5"/>
      <w:kern w:val="28"/>
      <w:sz w:val="52"/>
      <w:szCs w:val="52"/>
      <w:lang w:val="en-US"/>
      <w14:ligatures w14:val="none"/>
    </w:rPr>
  </w:style>
  <w:style w:type="character" w:styleId="aa">
    <w:name w:val="Emphasis"/>
    <w:basedOn w:val="a0"/>
    <w:uiPriority w:val="20"/>
    <w:qFormat/>
    <w:rsid w:val="00F3262C"/>
    <w:rPr>
      <w:i/>
      <w:iCs/>
    </w:rPr>
  </w:style>
  <w:style w:type="character" w:styleId="ab">
    <w:name w:val="Hyperlink"/>
    <w:basedOn w:val="a0"/>
    <w:uiPriority w:val="99"/>
    <w:unhideWhenUsed/>
    <w:rsid w:val="00F3262C"/>
    <w:rPr>
      <w:color w:val="0563C1" w:themeColor="hyperlink"/>
      <w:u w:val="single"/>
    </w:rPr>
  </w:style>
  <w:style w:type="table" w:styleId="ac">
    <w:name w:val="Table Grid"/>
    <w:basedOn w:val="a1"/>
    <w:uiPriority w:val="59"/>
    <w:rsid w:val="00F3262C"/>
    <w:pPr>
      <w:spacing w:after="0" w:line="240" w:lineRule="auto"/>
    </w:pPr>
    <w:rPr>
      <w:kern w:val="0"/>
      <w:lang w:val="en-U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F3262C"/>
    <w:pPr>
      <w:spacing w:after="200" w:line="240" w:lineRule="auto"/>
    </w:pPr>
    <w:rPr>
      <w:b/>
      <w:bCs/>
      <w:color w:val="4472C4" w:themeColor="accent1"/>
      <w:kern w:val="0"/>
      <w:sz w:val="18"/>
      <w:szCs w:val="18"/>
      <w:lang w:val="en-US"/>
      <w14:ligatures w14:val="none"/>
    </w:rPr>
  </w:style>
  <w:style w:type="numbering" w:customStyle="1" w:styleId="21">
    <w:name w:val="Нет списка2"/>
    <w:next w:val="a2"/>
    <w:uiPriority w:val="99"/>
    <w:semiHidden/>
    <w:unhideWhenUsed/>
    <w:rsid w:val="00F3262C"/>
  </w:style>
  <w:style w:type="paragraph" w:styleId="ae">
    <w:name w:val="List Paragraph"/>
    <w:basedOn w:val="a"/>
    <w:uiPriority w:val="34"/>
    <w:qFormat/>
    <w:rsid w:val="00F3262C"/>
    <w:pPr>
      <w:spacing w:after="0" w:line="240" w:lineRule="auto"/>
      <w:ind w:left="720"/>
      <w:contextualSpacing/>
    </w:pPr>
    <w:rPr>
      <w:rFonts w:ascii="Arial" w:eastAsia="Times New Roman" w:hAnsi="Arial" w:cs="Times New Roman"/>
      <w:kern w:val="0"/>
      <w:sz w:val="24"/>
      <w:szCs w:val="20"/>
      <w:lang w:eastAsia="ru-RU"/>
      <w14:ligatures w14:val="none"/>
    </w:rPr>
  </w:style>
  <w:style w:type="paragraph" w:styleId="af">
    <w:name w:val="Balloon Text"/>
    <w:basedOn w:val="a"/>
    <w:link w:val="af0"/>
    <w:uiPriority w:val="99"/>
    <w:semiHidden/>
    <w:unhideWhenUsed/>
    <w:rsid w:val="00F3262C"/>
    <w:pPr>
      <w:spacing w:after="0" w:line="240" w:lineRule="auto"/>
    </w:pPr>
    <w:rPr>
      <w:rFonts w:ascii="Segoe UI" w:eastAsia="Times New Roman" w:hAnsi="Segoe UI" w:cs="Segoe UI"/>
      <w:kern w:val="0"/>
      <w:sz w:val="18"/>
      <w:szCs w:val="18"/>
      <w:lang w:eastAsia="ru-RU"/>
      <w14:ligatures w14:val="none"/>
    </w:rPr>
  </w:style>
  <w:style w:type="character" w:customStyle="1" w:styleId="af0">
    <w:name w:val="Текст выноски Знак"/>
    <w:basedOn w:val="a0"/>
    <w:link w:val="af"/>
    <w:uiPriority w:val="99"/>
    <w:semiHidden/>
    <w:rsid w:val="00F3262C"/>
    <w:rPr>
      <w:rFonts w:ascii="Segoe UI" w:eastAsia="Times New Roman" w:hAnsi="Segoe UI" w:cs="Segoe UI"/>
      <w:kern w:val="0"/>
      <w:sz w:val="18"/>
      <w:szCs w:val="18"/>
      <w:lang w:eastAsia="ru-RU"/>
      <w14:ligatures w14:val="none"/>
    </w:rPr>
  </w:style>
  <w:style w:type="paragraph" w:styleId="af1">
    <w:name w:val="footer"/>
    <w:basedOn w:val="a"/>
    <w:link w:val="af2"/>
    <w:uiPriority w:val="99"/>
    <w:unhideWhenUsed/>
    <w:rsid w:val="00F3262C"/>
    <w:pPr>
      <w:tabs>
        <w:tab w:val="center" w:pos="4677"/>
        <w:tab w:val="right" w:pos="9355"/>
      </w:tabs>
      <w:spacing w:after="0" w:line="240" w:lineRule="auto"/>
    </w:pPr>
    <w:rPr>
      <w:rFonts w:ascii="Times New Roman" w:eastAsia="Times New Roman" w:hAnsi="Times New Roman" w:cs="Times New Roman"/>
      <w:kern w:val="0"/>
      <w:sz w:val="24"/>
      <w:szCs w:val="24"/>
      <w:lang w:eastAsia="ru-RU"/>
      <w14:ligatures w14:val="none"/>
    </w:rPr>
  </w:style>
  <w:style w:type="character" w:customStyle="1" w:styleId="af2">
    <w:name w:val="Нижний колонтитул Знак"/>
    <w:basedOn w:val="a0"/>
    <w:link w:val="af1"/>
    <w:uiPriority w:val="99"/>
    <w:rsid w:val="00F3262C"/>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A26CAC-6B97-4E81-B23D-7B004A890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36</Pages>
  <Words>9468</Words>
  <Characters>53973</Characters>
  <Application>Microsoft Office Word</Application>
  <DocSecurity>0</DocSecurity>
  <Lines>449</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Артур Андрианов</dc:creator>
  <cp:keywords/>
  <dc:description/>
  <cp:lastModifiedBy>user</cp:lastModifiedBy>
  <cp:revision>2</cp:revision>
  <dcterms:created xsi:type="dcterms:W3CDTF">2023-08-30T16:59:00Z</dcterms:created>
  <dcterms:modified xsi:type="dcterms:W3CDTF">2023-10-20T11:54:00Z</dcterms:modified>
</cp:coreProperties>
</file>